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287" w:tblpY="126"/>
        <w:tblW w:w="53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24"/>
        <w:gridCol w:w="4858"/>
      </w:tblGrid>
      <w:tr w:rsidR="00CF36CC" w:rsidRPr="003C3BDD" w14:paraId="6D283344" w14:textId="77777777" w:rsidTr="00844ED0">
        <w:trPr>
          <w:trHeight w:val="558"/>
        </w:trPr>
        <w:tc>
          <w:tcPr>
            <w:tcW w:w="524" w:type="dxa"/>
            <w:vMerge w:val="restart"/>
            <w:shd w:val="clear" w:color="auto" w:fill="B4C6E7" w:themeFill="accent5" w:themeFillTint="66"/>
            <w:textDirection w:val="tbRl"/>
          </w:tcPr>
          <w:p w14:paraId="4A2BCA8C" w14:textId="5D9DA960" w:rsidR="00CF36CC" w:rsidRPr="003C3BDD" w:rsidRDefault="00CF36CC" w:rsidP="00CF36CC">
            <w:pPr>
              <w:ind w:left="113" w:right="113"/>
              <w:rPr>
                <w:rFonts w:ascii="Century Gothic" w:hAnsi="Century Gothic"/>
                <w:b/>
                <w:color w:val="FFFFFF" w:themeColor="background1"/>
                <w:sz w:val="20"/>
              </w:rPr>
            </w:pPr>
            <w:r w:rsidRPr="006B7B54">
              <w:rPr>
                <w:rFonts w:ascii="Century Gothic" w:hAnsi="Century Gothic"/>
                <w:b/>
                <w:color w:val="000000" w:themeColor="text1"/>
                <w:sz w:val="24"/>
                <w:szCs w:val="28"/>
              </w:rPr>
              <w:t xml:space="preserve">        </w:t>
            </w:r>
            <w:r w:rsidR="00C05A3D" w:rsidRPr="006B7B54">
              <w:rPr>
                <w:rFonts w:ascii="Century Gothic" w:hAnsi="Century Gothic"/>
                <w:b/>
                <w:color w:val="000000" w:themeColor="text1"/>
                <w:sz w:val="24"/>
                <w:szCs w:val="28"/>
              </w:rPr>
              <w:t>TTP</w:t>
            </w:r>
            <w:r w:rsidRPr="006B7B54">
              <w:rPr>
                <w:rFonts w:ascii="Century Gothic" w:hAnsi="Century Gothic"/>
                <w:b/>
                <w:color w:val="000000" w:themeColor="text1"/>
                <w:sz w:val="24"/>
                <w:szCs w:val="28"/>
              </w:rPr>
              <w:t xml:space="preserve">                  Autumn Term                         Spring Term                             Summer Term</w:t>
            </w:r>
          </w:p>
        </w:tc>
        <w:tc>
          <w:tcPr>
            <w:tcW w:w="4858" w:type="dxa"/>
            <w:shd w:val="clear" w:color="auto" w:fill="B4C6E7" w:themeFill="accent5" w:themeFillTint="66"/>
          </w:tcPr>
          <w:p w14:paraId="40147DBB" w14:textId="28C3DC17" w:rsidR="00CF36CC" w:rsidRPr="003C3BDD" w:rsidRDefault="00CF36CC" w:rsidP="0056175C">
            <w:pPr>
              <w:rPr>
                <w:rFonts w:ascii="Century Gothic" w:hAnsi="Century Gothic"/>
                <w:color w:val="FFFFFF" w:themeColor="background1"/>
                <w:sz w:val="20"/>
              </w:rPr>
            </w:pPr>
            <w:r w:rsidRPr="006B7B54">
              <w:rPr>
                <w:rFonts w:ascii="Century Gothic" w:hAnsi="Century Gothic"/>
                <w:b/>
                <w:color w:val="000000" w:themeColor="text1"/>
                <w:sz w:val="24"/>
                <w:szCs w:val="28"/>
              </w:rPr>
              <w:t>Topic 1</w:t>
            </w:r>
            <w:r w:rsidR="00A25839" w:rsidRPr="006B7B54">
              <w:rPr>
                <w:rFonts w:ascii="Century Gothic" w:hAnsi="Century Gothic"/>
                <w:b/>
                <w:color w:val="000000" w:themeColor="text1"/>
                <w:sz w:val="24"/>
                <w:szCs w:val="28"/>
              </w:rPr>
              <w:t xml:space="preserve"> </w:t>
            </w:r>
            <w:r w:rsidR="009E3544" w:rsidRPr="009E3544">
              <w:rPr>
                <w:rFonts w:ascii="Century Gothic" w:hAnsi="Century Gothic"/>
                <w:b/>
                <w:color w:val="000000" w:themeColor="text1"/>
                <w:sz w:val="24"/>
                <w:szCs w:val="28"/>
              </w:rPr>
              <w:t>Good Vs Evil</w:t>
            </w:r>
          </w:p>
        </w:tc>
      </w:tr>
      <w:tr w:rsidR="00CF36CC" w:rsidRPr="003C3BDD" w14:paraId="401435DF" w14:textId="77777777" w:rsidTr="00844ED0">
        <w:tc>
          <w:tcPr>
            <w:tcW w:w="524" w:type="dxa"/>
            <w:vMerge/>
            <w:shd w:val="clear" w:color="auto" w:fill="B4C6E7" w:themeFill="accent5" w:themeFillTint="66"/>
          </w:tcPr>
          <w:p w14:paraId="3A43AAB8"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415DA1C7" w14:textId="73766CCD" w:rsidR="00805448" w:rsidRPr="003C3BDD" w:rsidRDefault="009E3544" w:rsidP="009E3544">
            <w:pPr>
              <w:rPr>
                <w:rFonts w:ascii="Century Gothic" w:hAnsi="Century Gothic"/>
                <w:sz w:val="18"/>
              </w:rPr>
            </w:pPr>
            <w:r w:rsidRPr="00805448">
              <w:rPr>
                <w:rFonts w:ascii="Century Gothic" w:hAnsi="Century Gothic"/>
                <w:sz w:val="20"/>
                <w:szCs w:val="24"/>
              </w:rPr>
              <w:t>Students will be focus in on a difficult philosophical issue in the challenge of evil to the Christian God. Resembling some of the content in GCSE, students will evaluate how the existence of the Christian God is changed and challenged by the presence of evil in our world.</w:t>
            </w:r>
          </w:p>
        </w:tc>
      </w:tr>
      <w:tr w:rsidR="00CF36CC" w:rsidRPr="003C3BDD" w14:paraId="5965962F" w14:textId="77777777" w:rsidTr="00844ED0">
        <w:trPr>
          <w:trHeight w:val="563"/>
        </w:trPr>
        <w:tc>
          <w:tcPr>
            <w:tcW w:w="524" w:type="dxa"/>
            <w:vMerge/>
            <w:shd w:val="clear" w:color="auto" w:fill="B4C6E7" w:themeFill="accent5" w:themeFillTint="66"/>
          </w:tcPr>
          <w:p w14:paraId="62637909" w14:textId="77777777" w:rsidR="00CF36CC" w:rsidRPr="003C3BDD" w:rsidRDefault="00CF36CC" w:rsidP="00CF36CC">
            <w:pPr>
              <w:rPr>
                <w:rFonts w:ascii="Century Gothic" w:hAnsi="Century Gothic"/>
                <w:b/>
                <w:sz w:val="20"/>
                <w:szCs w:val="24"/>
              </w:rPr>
            </w:pPr>
          </w:p>
        </w:tc>
        <w:tc>
          <w:tcPr>
            <w:tcW w:w="4858" w:type="dxa"/>
            <w:shd w:val="clear" w:color="auto" w:fill="B4C6E7" w:themeFill="accent5" w:themeFillTint="66"/>
          </w:tcPr>
          <w:p w14:paraId="0667DBBD" w14:textId="27F92AC4" w:rsidR="00CF36CC" w:rsidRPr="003C3BDD" w:rsidRDefault="0056175C" w:rsidP="0056175C">
            <w:pPr>
              <w:rPr>
                <w:rFonts w:ascii="Century Gothic" w:hAnsi="Century Gothic"/>
                <w:sz w:val="20"/>
                <w:szCs w:val="24"/>
              </w:rPr>
            </w:pPr>
            <w:r w:rsidRPr="006B7B54">
              <w:rPr>
                <w:rFonts w:ascii="Century Gothic" w:hAnsi="Century Gothic"/>
                <w:b/>
                <w:sz w:val="24"/>
                <w:szCs w:val="32"/>
              </w:rPr>
              <w:t xml:space="preserve">Topic 2: </w:t>
            </w:r>
            <w:r w:rsidR="009E3544">
              <w:rPr>
                <w:rFonts w:ascii="Century Gothic" w:hAnsi="Century Gothic"/>
                <w:b/>
                <w:sz w:val="24"/>
                <w:szCs w:val="32"/>
              </w:rPr>
              <w:t>Anthropology</w:t>
            </w:r>
          </w:p>
        </w:tc>
      </w:tr>
      <w:tr w:rsidR="00CF36CC" w:rsidRPr="003C3BDD" w14:paraId="2086C1A1" w14:textId="77777777" w:rsidTr="00844ED0">
        <w:tc>
          <w:tcPr>
            <w:tcW w:w="524" w:type="dxa"/>
            <w:vMerge/>
            <w:shd w:val="clear" w:color="auto" w:fill="B4C6E7" w:themeFill="accent5" w:themeFillTint="66"/>
          </w:tcPr>
          <w:p w14:paraId="293F6F94"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66E955A0" w14:textId="52D4DC51" w:rsidR="00805448" w:rsidRPr="003C3BDD" w:rsidRDefault="009E3544" w:rsidP="009E3544">
            <w:pPr>
              <w:rPr>
                <w:rFonts w:ascii="Century Gothic" w:hAnsi="Century Gothic"/>
                <w:sz w:val="20"/>
                <w:szCs w:val="24"/>
              </w:rPr>
            </w:pPr>
            <w:r w:rsidRPr="009E3544">
              <w:rPr>
                <w:rFonts w:ascii="Century Gothic" w:hAnsi="Century Gothic"/>
                <w:sz w:val="20"/>
                <w:szCs w:val="24"/>
              </w:rPr>
              <w:t>Students will look at how we as humans have culturally come to be the way that we are. Students continue in the theme of questioning and searching for answers and lessons are designed to facilitate these discussions. Students will leave the module with an understanding about why our society has certain institutions like family and religion and how they have shaped the world we live in today.</w:t>
            </w:r>
          </w:p>
        </w:tc>
      </w:tr>
      <w:tr w:rsidR="00CF36CC" w:rsidRPr="003C3BDD" w14:paraId="03B15A88" w14:textId="77777777" w:rsidTr="00844ED0">
        <w:trPr>
          <w:trHeight w:val="570"/>
        </w:trPr>
        <w:tc>
          <w:tcPr>
            <w:tcW w:w="524" w:type="dxa"/>
            <w:vMerge/>
            <w:shd w:val="clear" w:color="auto" w:fill="B4C6E7" w:themeFill="accent5" w:themeFillTint="66"/>
          </w:tcPr>
          <w:p w14:paraId="6CBF038B" w14:textId="77777777" w:rsidR="00CF36CC" w:rsidRPr="003C3BDD" w:rsidRDefault="00CF36CC" w:rsidP="00CF36CC">
            <w:pPr>
              <w:rPr>
                <w:rFonts w:ascii="Century Gothic" w:hAnsi="Century Gothic"/>
                <w:b/>
                <w:sz w:val="20"/>
                <w:szCs w:val="24"/>
              </w:rPr>
            </w:pPr>
          </w:p>
        </w:tc>
        <w:tc>
          <w:tcPr>
            <w:tcW w:w="4858" w:type="dxa"/>
            <w:shd w:val="clear" w:color="auto" w:fill="B4C6E7" w:themeFill="accent5" w:themeFillTint="66"/>
          </w:tcPr>
          <w:p w14:paraId="1F25AED8" w14:textId="4E4C1E9E" w:rsidR="00CF36CC" w:rsidRPr="003C3BDD" w:rsidRDefault="00CF36CC" w:rsidP="0056175C">
            <w:pPr>
              <w:rPr>
                <w:rFonts w:ascii="Century Gothic" w:hAnsi="Century Gothic"/>
                <w:sz w:val="20"/>
                <w:szCs w:val="24"/>
              </w:rPr>
            </w:pPr>
            <w:r w:rsidRPr="006B7B54">
              <w:rPr>
                <w:rFonts w:ascii="Century Gothic" w:hAnsi="Century Gothic"/>
                <w:b/>
                <w:sz w:val="24"/>
                <w:szCs w:val="32"/>
              </w:rPr>
              <w:t>Topic 3</w:t>
            </w:r>
            <w:r w:rsidR="00C05A3D" w:rsidRPr="006B7B54">
              <w:rPr>
                <w:rFonts w:ascii="Century Gothic" w:hAnsi="Century Gothic"/>
                <w:b/>
                <w:sz w:val="24"/>
                <w:szCs w:val="32"/>
              </w:rPr>
              <w:t xml:space="preserve">: </w:t>
            </w:r>
            <w:r w:rsidR="009E3544">
              <w:rPr>
                <w:rFonts w:ascii="Century Gothic" w:hAnsi="Century Gothic"/>
                <w:b/>
                <w:sz w:val="24"/>
                <w:szCs w:val="32"/>
              </w:rPr>
              <w:t>Introduction to Philosophers</w:t>
            </w:r>
          </w:p>
        </w:tc>
      </w:tr>
      <w:tr w:rsidR="00CF36CC" w:rsidRPr="003C3BDD" w14:paraId="5A5F0CD2" w14:textId="77777777" w:rsidTr="00844ED0">
        <w:tc>
          <w:tcPr>
            <w:tcW w:w="524" w:type="dxa"/>
            <w:vMerge/>
            <w:shd w:val="clear" w:color="auto" w:fill="B4C6E7" w:themeFill="accent5" w:themeFillTint="66"/>
          </w:tcPr>
          <w:p w14:paraId="45EAC083"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5880A5A2" w14:textId="2CDBB355" w:rsidR="00CF36CC" w:rsidRPr="003C3BDD" w:rsidRDefault="009E3544" w:rsidP="00CF36CC">
            <w:pPr>
              <w:rPr>
                <w:rFonts w:ascii="Century Gothic" w:hAnsi="Century Gothic"/>
                <w:sz w:val="18"/>
              </w:rPr>
            </w:pPr>
            <w:r w:rsidRPr="009E3544">
              <w:rPr>
                <w:rFonts w:ascii="Century Gothic" w:hAnsi="Century Gothic"/>
                <w:sz w:val="20"/>
                <w:szCs w:val="24"/>
              </w:rPr>
              <w:t>Students will be focus in on a difficult philosophical issue in the challenge of evil to the Christian God. Resembling some of the content in GCSE, students will evaluate how the existence of the Christian God is changed and challenged by the presence of evil in our world.</w:t>
            </w:r>
          </w:p>
        </w:tc>
      </w:tr>
      <w:tr w:rsidR="00CF36CC" w:rsidRPr="003C3BDD" w14:paraId="1FD94838" w14:textId="77777777" w:rsidTr="00844ED0">
        <w:tc>
          <w:tcPr>
            <w:tcW w:w="524" w:type="dxa"/>
            <w:vMerge/>
            <w:shd w:val="clear" w:color="auto" w:fill="B4C6E7" w:themeFill="accent5" w:themeFillTint="66"/>
          </w:tcPr>
          <w:p w14:paraId="0B7BAD62" w14:textId="77777777" w:rsidR="00CF36CC" w:rsidRPr="003C3BDD" w:rsidRDefault="00CF36CC" w:rsidP="00CF36CC">
            <w:pPr>
              <w:rPr>
                <w:rFonts w:ascii="Century Gothic" w:hAnsi="Century Gothic"/>
                <w:b/>
                <w:sz w:val="20"/>
                <w:szCs w:val="24"/>
              </w:rPr>
            </w:pPr>
          </w:p>
        </w:tc>
        <w:tc>
          <w:tcPr>
            <w:tcW w:w="4858" w:type="dxa"/>
            <w:shd w:val="clear" w:color="auto" w:fill="B4C6E7" w:themeFill="accent5" w:themeFillTint="66"/>
          </w:tcPr>
          <w:p w14:paraId="22B73AF5" w14:textId="459BEA54" w:rsidR="00CF36CC" w:rsidRPr="006B7B54" w:rsidRDefault="00CF36CC" w:rsidP="00CF36CC">
            <w:pPr>
              <w:rPr>
                <w:rFonts w:ascii="Century Gothic" w:hAnsi="Century Gothic"/>
                <w:b/>
                <w:sz w:val="24"/>
                <w:szCs w:val="32"/>
              </w:rPr>
            </w:pPr>
            <w:r w:rsidRPr="006B7B54">
              <w:rPr>
                <w:rFonts w:ascii="Century Gothic" w:hAnsi="Century Gothic"/>
                <w:b/>
                <w:sz w:val="24"/>
                <w:szCs w:val="32"/>
              </w:rPr>
              <w:t>Topic 4</w:t>
            </w:r>
            <w:r w:rsidR="00A77BB6" w:rsidRPr="006B7B54">
              <w:rPr>
                <w:rFonts w:ascii="Century Gothic" w:hAnsi="Century Gothic"/>
                <w:b/>
                <w:sz w:val="24"/>
                <w:szCs w:val="32"/>
              </w:rPr>
              <w:t>:</w:t>
            </w:r>
            <w:r w:rsidR="00C05A3D" w:rsidRPr="006B7B54">
              <w:rPr>
                <w:rFonts w:ascii="Century Gothic" w:hAnsi="Century Gothic"/>
                <w:b/>
                <w:sz w:val="24"/>
                <w:szCs w:val="32"/>
              </w:rPr>
              <w:t xml:space="preserve"> </w:t>
            </w:r>
            <w:r w:rsidR="009E3544">
              <w:rPr>
                <w:rFonts w:ascii="Century Gothic" w:hAnsi="Century Gothic"/>
                <w:b/>
                <w:sz w:val="24"/>
                <w:szCs w:val="32"/>
              </w:rPr>
              <w:t>Is Britain still a Christian country</w:t>
            </w:r>
          </w:p>
          <w:p w14:paraId="6A5D7EE0" w14:textId="77777777" w:rsidR="00CF36CC" w:rsidRPr="003C3BDD" w:rsidRDefault="00CF36CC" w:rsidP="00CF36CC">
            <w:pPr>
              <w:rPr>
                <w:rFonts w:ascii="Century Gothic" w:hAnsi="Century Gothic"/>
                <w:sz w:val="20"/>
                <w:szCs w:val="24"/>
              </w:rPr>
            </w:pPr>
          </w:p>
        </w:tc>
      </w:tr>
      <w:tr w:rsidR="00CF36CC" w:rsidRPr="003C3BDD" w14:paraId="33AFB3F3" w14:textId="77777777" w:rsidTr="00844ED0">
        <w:tc>
          <w:tcPr>
            <w:tcW w:w="524" w:type="dxa"/>
            <w:vMerge/>
            <w:shd w:val="clear" w:color="auto" w:fill="B4C6E7" w:themeFill="accent5" w:themeFillTint="66"/>
          </w:tcPr>
          <w:p w14:paraId="6DB454F2"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7338A020" w14:textId="079D8CA3" w:rsidR="0056175C" w:rsidRDefault="009E3544" w:rsidP="00CF36CC">
            <w:pPr>
              <w:rPr>
                <w:rFonts w:ascii="Century Gothic" w:hAnsi="Century Gothic"/>
                <w:sz w:val="20"/>
                <w:szCs w:val="24"/>
              </w:rPr>
            </w:pPr>
            <w:r w:rsidRPr="009E3544">
              <w:rPr>
                <w:rFonts w:ascii="Century Gothic" w:hAnsi="Century Gothic"/>
                <w:sz w:val="20"/>
                <w:szCs w:val="24"/>
              </w:rPr>
              <w:t>students will learn about the current practices in Britain and whether they still have religious significance or not, such as marriage or holidays. Students engaging in this topic will better understand the underlying relationship that religion has with the world today.</w:t>
            </w:r>
          </w:p>
          <w:p w14:paraId="6B3D8F4F" w14:textId="67A812FD" w:rsidR="00C05A3D" w:rsidRPr="003C3BDD" w:rsidRDefault="00C05A3D" w:rsidP="00CF36CC">
            <w:pPr>
              <w:rPr>
                <w:rFonts w:ascii="Century Gothic" w:hAnsi="Century Gothic"/>
                <w:sz w:val="20"/>
                <w:szCs w:val="24"/>
              </w:rPr>
            </w:pPr>
          </w:p>
        </w:tc>
      </w:tr>
    </w:tbl>
    <w:tbl>
      <w:tblPr>
        <w:tblStyle w:val="TableGrid"/>
        <w:tblpPr w:leftFromText="180" w:rightFromText="180" w:vertAnchor="page" w:horzAnchor="page" w:tblpX="5603" w:tblpY="2506"/>
        <w:tblW w:w="609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091"/>
      </w:tblGrid>
      <w:tr w:rsidR="00C45423" w:rsidRPr="003C3BDD" w14:paraId="01F2ADA3" w14:textId="77777777" w:rsidTr="006B7B54">
        <w:trPr>
          <w:trHeight w:val="570"/>
        </w:trPr>
        <w:tc>
          <w:tcPr>
            <w:tcW w:w="6091" w:type="dxa"/>
            <w:shd w:val="clear" w:color="auto" w:fill="B4C6E7" w:themeFill="accent5" w:themeFillTint="66"/>
          </w:tcPr>
          <w:p w14:paraId="76973AA1" w14:textId="77777777" w:rsidR="00C45423" w:rsidRPr="006B7B54" w:rsidRDefault="00C45423" w:rsidP="006B7B54">
            <w:pPr>
              <w:jc w:val="center"/>
              <w:rPr>
                <w:rFonts w:ascii="Century Gothic" w:hAnsi="Century Gothic"/>
                <w:b/>
                <w:sz w:val="24"/>
                <w:szCs w:val="32"/>
              </w:rPr>
            </w:pPr>
            <w:r w:rsidRPr="006B7B54">
              <w:rPr>
                <w:rFonts w:ascii="Century Gothic" w:hAnsi="Century Gothic"/>
                <w:b/>
                <w:sz w:val="24"/>
                <w:szCs w:val="32"/>
              </w:rPr>
              <w:t>A</w:t>
            </w:r>
            <w:r w:rsidRPr="006B7B54">
              <w:rPr>
                <w:rFonts w:ascii="Century Gothic" w:hAnsi="Century Gothic"/>
                <w:b/>
                <w:sz w:val="24"/>
                <w:szCs w:val="32"/>
                <w:shd w:val="clear" w:color="auto" w:fill="B4C6E7" w:themeFill="accent5" w:themeFillTint="66"/>
              </w:rPr>
              <w:t>ssessment</w:t>
            </w:r>
          </w:p>
          <w:p w14:paraId="22B12C06" w14:textId="77777777" w:rsidR="00CF36CC" w:rsidRPr="003C3BDD" w:rsidRDefault="00CF36CC" w:rsidP="00C45423">
            <w:pPr>
              <w:rPr>
                <w:rFonts w:ascii="Century Gothic" w:hAnsi="Century Gothic"/>
                <w:sz w:val="20"/>
                <w:szCs w:val="24"/>
              </w:rPr>
            </w:pPr>
          </w:p>
        </w:tc>
      </w:tr>
      <w:tr w:rsidR="00CF36CC" w:rsidRPr="003C3BDD" w14:paraId="65DF1AE3" w14:textId="77777777" w:rsidTr="006B7B54">
        <w:trPr>
          <w:trHeight w:val="2690"/>
        </w:trPr>
        <w:tc>
          <w:tcPr>
            <w:tcW w:w="6091" w:type="dxa"/>
            <w:shd w:val="clear" w:color="auto" w:fill="E7E6E6" w:themeFill="background2"/>
          </w:tcPr>
          <w:p w14:paraId="3DB1BFC5" w14:textId="31DF42A7" w:rsidR="00CF36CC" w:rsidRPr="003C3BDD" w:rsidRDefault="00A77BB6" w:rsidP="00CF36CC">
            <w:pPr>
              <w:rPr>
                <w:rFonts w:ascii="Century Gothic" w:hAnsi="Century Gothic"/>
                <w:sz w:val="20"/>
                <w:szCs w:val="24"/>
              </w:rPr>
            </w:pPr>
            <w:r w:rsidRPr="003C3BDD">
              <w:rPr>
                <w:rFonts w:ascii="Century Gothic" w:hAnsi="Century Gothic"/>
                <w:sz w:val="20"/>
                <w:szCs w:val="24"/>
              </w:rPr>
              <w:t xml:space="preserve">Formal Assessment will take place at </w:t>
            </w:r>
            <w:r w:rsidR="0052563F" w:rsidRPr="003C3BDD">
              <w:rPr>
                <w:rFonts w:ascii="Century Gothic" w:hAnsi="Century Gothic"/>
                <w:sz w:val="20"/>
                <w:szCs w:val="24"/>
              </w:rPr>
              <w:t>3 Key Assessment points.</w:t>
            </w:r>
          </w:p>
          <w:p w14:paraId="2980085A" w14:textId="2A9B9B1F" w:rsidR="0052563F" w:rsidRPr="003C3BDD" w:rsidRDefault="0052563F" w:rsidP="00CF36CC">
            <w:pPr>
              <w:rPr>
                <w:rFonts w:ascii="Century Gothic" w:hAnsi="Century Gothic"/>
                <w:sz w:val="20"/>
                <w:szCs w:val="24"/>
              </w:rPr>
            </w:pPr>
            <w:r w:rsidRPr="003C3BDD">
              <w:rPr>
                <w:rFonts w:ascii="Century Gothic" w:hAnsi="Century Gothic"/>
                <w:sz w:val="20"/>
                <w:szCs w:val="24"/>
              </w:rPr>
              <w:t xml:space="preserve">All Key Assessments will be open book and answer one or two key questions about the topic. Key Assessment will take place in Topic 1, Topic </w:t>
            </w:r>
            <w:r w:rsidR="00317771">
              <w:rPr>
                <w:rFonts w:ascii="Century Gothic" w:hAnsi="Century Gothic"/>
                <w:sz w:val="20"/>
                <w:szCs w:val="24"/>
              </w:rPr>
              <w:t>2</w:t>
            </w:r>
            <w:r w:rsidRPr="003C3BDD">
              <w:rPr>
                <w:rFonts w:ascii="Century Gothic" w:hAnsi="Century Gothic"/>
                <w:sz w:val="20"/>
                <w:szCs w:val="24"/>
              </w:rPr>
              <w:t xml:space="preserve"> and Topic </w:t>
            </w:r>
            <w:r w:rsidR="00317771">
              <w:rPr>
                <w:rFonts w:ascii="Century Gothic" w:hAnsi="Century Gothic"/>
                <w:sz w:val="20"/>
                <w:szCs w:val="24"/>
              </w:rPr>
              <w:t>3</w:t>
            </w:r>
          </w:p>
          <w:p w14:paraId="1FCF1180" w14:textId="61DB0C12" w:rsidR="003C3BDD" w:rsidRPr="003C3BDD" w:rsidRDefault="0052563F" w:rsidP="00CF36CC">
            <w:pPr>
              <w:rPr>
                <w:rFonts w:ascii="Century Gothic" w:hAnsi="Century Gothic"/>
                <w:sz w:val="20"/>
                <w:szCs w:val="24"/>
              </w:rPr>
            </w:pPr>
            <w:r w:rsidRPr="003C3BDD">
              <w:rPr>
                <w:rFonts w:ascii="Century Gothic" w:hAnsi="Century Gothic"/>
                <w:sz w:val="20"/>
                <w:szCs w:val="24"/>
              </w:rPr>
              <w:t>All Assessments are long form written tasks supported for each student.</w:t>
            </w:r>
          </w:p>
        </w:tc>
      </w:tr>
      <w:tr w:rsidR="00C45423" w:rsidRPr="003C3BDD" w14:paraId="33AFA6B9" w14:textId="77777777" w:rsidTr="006B7B54">
        <w:trPr>
          <w:trHeight w:val="570"/>
        </w:trPr>
        <w:tc>
          <w:tcPr>
            <w:tcW w:w="6091" w:type="dxa"/>
            <w:shd w:val="clear" w:color="auto" w:fill="B4C6E7" w:themeFill="accent5" w:themeFillTint="66"/>
          </w:tcPr>
          <w:p w14:paraId="3B1769EE" w14:textId="77777777" w:rsidR="00C45423" w:rsidRPr="006B7B54" w:rsidRDefault="00C45423" w:rsidP="006B7B54">
            <w:pPr>
              <w:jc w:val="center"/>
              <w:rPr>
                <w:rFonts w:ascii="Century Gothic" w:hAnsi="Century Gothic"/>
                <w:b/>
                <w:sz w:val="24"/>
                <w:szCs w:val="32"/>
              </w:rPr>
            </w:pPr>
            <w:r w:rsidRPr="006B7B54">
              <w:rPr>
                <w:rFonts w:ascii="Century Gothic" w:hAnsi="Century Gothic"/>
                <w:b/>
                <w:sz w:val="24"/>
                <w:szCs w:val="32"/>
              </w:rPr>
              <w:t>Homework and Revision</w:t>
            </w:r>
          </w:p>
          <w:p w14:paraId="0C47A5C8" w14:textId="77777777" w:rsidR="00C45423" w:rsidRPr="003C3BDD" w:rsidRDefault="00C45423" w:rsidP="00C45423">
            <w:pPr>
              <w:rPr>
                <w:rFonts w:ascii="Century Gothic" w:hAnsi="Century Gothic"/>
                <w:sz w:val="20"/>
                <w:szCs w:val="24"/>
              </w:rPr>
            </w:pPr>
          </w:p>
        </w:tc>
      </w:tr>
      <w:tr w:rsidR="00C45423" w:rsidRPr="003C3BDD" w14:paraId="784B1396" w14:textId="77777777" w:rsidTr="006B7B54">
        <w:trPr>
          <w:trHeight w:val="3227"/>
        </w:trPr>
        <w:tc>
          <w:tcPr>
            <w:tcW w:w="6091" w:type="dxa"/>
            <w:shd w:val="clear" w:color="auto" w:fill="E7E6E6" w:themeFill="background2"/>
          </w:tcPr>
          <w:p w14:paraId="749BE278" w14:textId="77777777" w:rsidR="00C45423" w:rsidRPr="003C3BDD" w:rsidRDefault="00C45423" w:rsidP="00C45423">
            <w:pPr>
              <w:rPr>
                <w:rFonts w:ascii="Century Gothic" w:hAnsi="Century Gothic"/>
                <w:sz w:val="20"/>
                <w:szCs w:val="24"/>
              </w:rPr>
            </w:pPr>
          </w:p>
          <w:p w14:paraId="5B7D7DAC" w14:textId="7FFB2C2F" w:rsidR="00805448" w:rsidRPr="003C3BDD" w:rsidRDefault="0052563F" w:rsidP="006E0065">
            <w:pPr>
              <w:rPr>
                <w:rFonts w:ascii="Century Gothic" w:hAnsi="Century Gothic"/>
                <w:sz w:val="18"/>
              </w:rPr>
            </w:pPr>
            <w:r w:rsidRPr="00805448">
              <w:rPr>
                <w:rFonts w:ascii="Century Gothic" w:hAnsi="Century Gothic"/>
                <w:szCs w:val="28"/>
              </w:rPr>
              <w:t xml:space="preserve">Homework is set in accordance with </w:t>
            </w:r>
            <w:r w:rsidR="006E0065" w:rsidRPr="00805448">
              <w:rPr>
                <w:rFonts w:ascii="Century Gothic" w:hAnsi="Century Gothic"/>
                <w:szCs w:val="28"/>
              </w:rPr>
              <w:t>Social Sciences</w:t>
            </w:r>
            <w:r w:rsidRPr="00805448">
              <w:rPr>
                <w:rFonts w:ascii="Century Gothic" w:hAnsi="Century Gothic"/>
                <w:szCs w:val="28"/>
              </w:rPr>
              <w:t xml:space="preserve"> Policy. As such students will be set one piece of homework in each topic and be given two weeks to complete it. Revision for Key Assessments will be in the form of class teachers giving students the question they are answering 2 weeks prior to them sitting the assessment.</w:t>
            </w:r>
          </w:p>
        </w:tc>
      </w:tr>
      <w:tr w:rsidR="00C45423" w:rsidRPr="003C3BDD" w14:paraId="26300DF3" w14:textId="77777777" w:rsidTr="006B7B54">
        <w:trPr>
          <w:trHeight w:val="570"/>
        </w:trPr>
        <w:tc>
          <w:tcPr>
            <w:tcW w:w="6091" w:type="dxa"/>
            <w:shd w:val="clear" w:color="auto" w:fill="B4C6E7" w:themeFill="accent5" w:themeFillTint="66"/>
          </w:tcPr>
          <w:p w14:paraId="733B551B" w14:textId="3654FA5A" w:rsidR="00C45423" w:rsidRPr="006B7B54" w:rsidRDefault="00C45423" w:rsidP="006B7B54">
            <w:pPr>
              <w:jc w:val="center"/>
              <w:rPr>
                <w:rFonts w:ascii="Century Gothic" w:hAnsi="Century Gothic"/>
                <w:b/>
                <w:sz w:val="24"/>
                <w:szCs w:val="32"/>
              </w:rPr>
            </w:pPr>
            <w:r w:rsidRPr="006B7B54">
              <w:rPr>
                <w:rFonts w:ascii="Century Gothic" w:hAnsi="Century Gothic"/>
                <w:b/>
                <w:sz w:val="24"/>
                <w:szCs w:val="32"/>
              </w:rPr>
              <w:t>Enrichment themes</w:t>
            </w:r>
          </w:p>
          <w:p w14:paraId="463CD123" w14:textId="77777777" w:rsidR="00C45423" w:rsidRPr="003C3BDD" w:rsidRDefault="00C45423" w:rsidP="00C45423">
            <w:pPr>
              <w:rPr>
                <w:rFonts w:ascii="Century Gothic" w:hAnsi="Century Gothic"/>
                <w:sz w:val="20"/>
                <w:szCs w:val="24"/>
              </w:rPr>
            </w:pPr>
          </w:p>
        </w:tc>
      </w:tr>
      <w:tr w:rsidR="00C45423" w:rsidRPr="003C3BDD" w14:paraId="7AE73A25" w14:textId="77777777" w:rsidTr="006B7B54">
        <w:trPr>
          <w:trHeight w:val="1753"/>
        </w:trPr>
        <w:tc>
          <w:tcPr>
            <w:tcW w:w="6091" w:type="dxa"/>
            <w:shd w:val="clear" w:color="auto" w:fill="E7E6E6" w:themeFill="background2"/>
          </w:tcPr>
          <w:p w14:paraId="29731B85" w14:textId="11714DB3" w:rsidR="00A25839" w:rsidRPr="00805448" w:rsidRDefault="0052563F" w:rsidP="00C45423">
            <w:pPr>
              <w:rPr>
                <w:rFonts w:ascii="Century Gothic" w:hAnsi="Century Gothic"/>
                <w:sz w:val="20"/>
                <w:szCs w:val="24"/>
              </w:rPr>
            </w:pPr>
            <w:r w:rsidRPr="00805448">
              <w:rPr>
                <w:rFonts w:ascii="Century Gothic" w:hAnsi="Century Gothic"/>
                <w:sz w:val="20"/>
                <w:szCs w:val="24"/>
              </w:rPr>
              <w:t xml:space="preserve">Throughout year </w:t>
            </w:r>
            <w:r w:rsidR="00317771" w:rsidRPr="00805448">
              <w:rPr>
                <w:rFonts w:ascii="Century Gothic" w:hAnsi="Century Gothic"/>
                <w:sz w:val="20"/>
                <w:szCs w:val="24"/>
              </w:rPr>
              <w:t>9</w:t>
            </w:r>
            <w:r w:rsidRPr="00805448">
              <w:rPr>
                <w:rFonts w:ascii="Century Gothic" w:hAnsi="Century Gothic"/>
                <w:sz w:val="20"/>
                <w:szCs w:val="24"/>
              </w:rPr>
              <w:t xml:space="preserve"> students will be enriched in a variety of ways, the chance to debate and discuss moral and spiritual questions and have their view respected forms part of British Values but also SMSC. Teachers facilitate students learning of world religions but also on how the ideas are relevant to our world today.</w:t>
            </w:r>
          </w:p>
          <w:p w14:paraId="3FF37BF5" w14:textId="77777777" w:rsidR="00A25839" w:rsidRPr="003C3BDD" w:rsidRDefault="00A25839" w:rsidP="00C45423">
            <w:pPr>
              <w:rPr>
                <w:rFonts w:ascii="Century Gothic" w:hAnsi="Century Gothic"/>
                <w:sz w:val="20"/>
                <w:szCs w:val="24"/>
              </w:rPr>
            </w:pPr>
          </w:p>
        </w:tc>
      </w:tr>
    </w:tbl>
    <w:p w14:paraId="13AE9CF9" w14:textId="77777777" w:rsidR="00712AB6" w:rsidRDefault="00712AB6" w:rsidP="00A25839">
      <w:pPr>
        <w:rPr>
          <w:sz w:val="18"/>
        </w:rPr>
      </w:pPr>
    </w:p>
    <w:tbl>
      <w:tblPr>
        <w:tblStyle w:val="TableGrid"/>
        <w:tblW w:w="11493" w:type="dxa"/>
        <w:tblInd w:w="-1305" w:type="dxa"/>
        <w:tblLook w:val="04A0" w:firstRow="1" w:lastRow="0" w:firstColumn="1" w:lastColumn="0" w:noHBand="0" w:noVBand="1"/>
      </w:tblPr>
      <w:tblGrid>
        <w:gridCol w:w="11493"/>
      </w:tblGrid>
      <w:tr w:rsidR="006B7B54" w:rsidRPr="001C1D07" w14:paraId="18DD03A7" w14:textId="77777777" w:rsidTr="006B7B54">
        <w:trPr>
          <w:trHeight w:val="358"/>
        </w:trPr>
        <w:tc>
          <w:tcPr>
            <w:tcW w:w="11493" w:type="dxa"/>
            <w:shd w:val="clear" w:color="auto" w:fill="E7E6E6" w:themeFill="background2"/>
          </w:tcPr>
          <w:p w14:paraId="58FDE6ED" w14:textId="77777777" w:rsidR="006B7B54" w:rsidRPr="00A25839" w:rsidRDefault="006B7B54" w:rsidP="00C153E6">
            <w:pPr>
              <w:pStyle w:val="Header"/>
              <w:rPr>
                <w:rFonts w:ascii="Century Gothic" w:hAnsi="Century Gothic"/>
                <w:b/>
                <w:sz w:val="36"/>
              </w:rPr>
            </w:pPr>
            <w:r w:rsidRPr="00A25839">
              <w:rPr>
                <w:rFonts w:ascii="Century Gothic" w:hAnsi="Century Gothic"/>
                <w:b/>
                <w:sz w:val="36"/>
              </w:rPr>
              <w:t>Where Next?</w:t>
            </w:r>
          </w:p>
          <w:p w14:paraId="63B29893" w14:textId="77777777" w:rsidR="006B7B54" w:rsidRDefault="006B7B54" w:rsidP="00C153E6">
            <w:pPr>
              <w:pStyle w:val="Header"/>
              <w:rPr>
                <w:rFonts w:ascii="Century Gothic" w:hAnsi="Century Gothic"/>
                <w:sz w:val="24"/>
                <w:szCs w:val="24"/>
              </w:rPr>
            </w:pPr>
            <w:r w:rsidRPr="00805448">
              <w:rPr>
                <w:rFonts w:ascii="Century Gothic" w:hAnsi="Century Gothic"/>
                <w:sz w:val="24"/>
                <w:szCs w:val="24"/>
              </w:rPr>
              <w:t>Students may continue their study of Religion, Philosophy and Ethics through GCSE Religious Studies. The skills developed in Year 9, including critical thinking, evaluation, debate and analysis, provide a strong foundation for further study in RE and other humanities subjects.</w:t>
            </w:r>
          </w:p>
          <w:p w14:paraId="1F9100EB" w14:textId="77777777" w:rsidR="006B7B54" w:rsidRPr="00FB1D5B" w:rsidRDefault="006B7B54" w:rsidP="00C153E6">
            <w:pPr>
              <w:pStyle w:val="Header"/>
              <w:rPr>
                <w:rFonts w:ascii="Century Gothic" w:hAnsi="Century Gothic"/>
                <w:sz w:val="24"/>
                <w:szCs w:val="24"/>
              </w:rPr>
            </w:pPr>
          </w:p>
        </w:tc>
      </w:tr>
      <w:tr w:rsidR="006B7B54" w14:paraId="7E9D100F" w14:textId="77777777" w:rsidTr="006B7B54">
        <w:trPr>
          <w:trHeight w:val="597"/>
        </w:trPr>
        <w:tc>
          <w:tcPr>
            <w:tcW w:w="11493" w:type="dxa"/>
            <w:shd w:val="clear" w:color="auto" w:fill="B4C6E7" w:themeFill="accent5" w:themeFillTint="66"/>
          </w:tcPr>
          <w:p w14:paraId="71E1CDB2" w14:textId="77777777" w:rsidR="006B7B54" w:rsidRDefault="006B7B54" w:rsidP="00C153E6">
            <w:pPr>
              <w:pStyle w:val="Header"/>
              <w:ind w:left="-1396"/>
            </w:pPr>
            <w:r>
              <w:t>Su</w:t>
            </w:r>
          </w:p>
        </w:tc>
      </w:tr>
    </w:tbl>
    <w:p w14:paraId="14BFDAC0" w14:textId="77777777" w:rsidR="006B7B54" w:rsidRDefault="006B7B54" w:rsidP="00A25839">
      <w:pPr>
        <w:rPr>
          <w:sz w:val="18"/>
        </w:rPr>
      </w:pPr>
    </w:p>
    <w:p w14:paraId="391D5A4C" w14:textId="77777777" w:rsidR="006B7B54" w:rsidRPr="003C3BDD" w:rsidRDefault="006B7B54" w:rsidP="00A25839">
      <w:pPr>
        <w:rPr>
          <w:sz w:val="18"/>
        </w:rPr>
      </w:pPr>
    </w:p>
    <w:sectPr w:rsidR="006B7B54" w:rsidRPr="003C3BDD" w:rsidSect="00AA554F">
      <w:headerReference w:type="default" r:id="rId9"/>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B748" w14:textId="77777777" w:rsidR="00146552" w:rsidRDefault="00146552" w:rsidP="001C1D07">
      <w:pPr>
        <w:spacing w:after="0" w:line="240" w:lineRule="auto"/>
      </w:pPr>
      <w:r>
        <w:separator/>
      </w:r>
    </w:p>
  </w:endnote>
  <w:endnote w:type="continuationSeparator" w:id="0">
    <w:p w14:paraId="469BA2BA" w14:textId="77777777" w:rsidR="00146552" w:rsidRDefault="00146552"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56A69" w14:textId="77777777" w:rsidR="00146552" w:rsidRDefault="00146552" w:rsidP="001C1D07">
      <w:pPr>
        <w:spacing w:after="0" w:line="240" w:lineRule="auto"/>
      </w:pPr>
      <w:r>
        <w:separator/>
      </w:r>
    </w:p>
  </w:footnote>
  <w:footnote w:type="continuationSeparator" w:id="0">
    <w:p w14:paraId="7B4ED974" w14:textId="77777777" w:rsidR="00146552" w:rsidRDefault="00146552"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53" w:type="dxa"/>
      <w:tblInd w:w="-1305" w:type="dxa"/>
      <w:tblLook w:val="04A0" w:firstRow="1" w:lastRow="0" w:firstColumn="1" w:lastColumn="0" w:noHBand="0" w:noVBand="1"/>
    </w:tblPr>
    <w:tblGrid>
      <w:gridCol w:w="11653"/>
    </w:tblGrid>
    <w:tr w:rsidR="00A622F8" w14:paraId="000D3A52" w14:textId="77777777" w:rsidTr="006B7B54">
      <w:trPr>
        <w:trHeight w:val="381"/>
      </w:trPr>
      <w:tc>
        <w:tcPr>
          <w:tcW w:w="11653" w:type="dxa"/>
          <w:shd w:val="clear" w:color="auto" w:fill="B4C6E7" w:themeFill="accent5" w:themeFillTint="66"/>
        </w:tcPr>
        <w:p w14:paraId="4BBF2C24" w14:textId="35F5A519" w:rsidR="00A622F8" w:rsidRPr="001C1D07" w:rsidRDefault="00A77BB6" w:rsidP="001C1D07">
          <w:pPr>
            <w:pStyle w:val="Header"/>
            <w:rPr>
              <w:rFonts w:ascii="Century Gothic" w:hAnsi="Century Gothic"/>
              <w:b/>
              <w:sz w:val="44"/>
            </w:rPr>
          </w:pPr>
          <w:r>
            <w:rPr>
              <w:rFonts w:ascii="Century Gothic" w:hAnsi="Century Gothic"/>
              <w:b/>
              <w:sz w:val="44"/>
            </w:rPr>
            <w:t>Religious Education</w:t>
          </w:r>
          <w:r w:rsidR="00CF36CC">
            <w:rPr>
              <w:rFonts w:ascii="Century Gothic" w:hAnsi="Century Gothic"/>
              <w:b/>
              <w:sz w:val="44"/>
            </w:rPr>
            <w:t xml:space="preserve"> @ WBS Year </w:t>
          </w:r>
          <w:r w:rsidR="00FB1D5B">
            <w:rPr>
              <w:rFonts w:ascii="Century Gothic" w:hAnsi="Century Gothic"/>
              <w:b/>
              <w:sz w:val="44"/>
            </w:rPr>
            <w:t>9</w:t>
          </w:r>
          <w:r w:rsidR="00A622F8" w:rsidRPr="001C1D07">
            <w:rPr>
              <w:rFonts w:ascii="Century Gothic" w:hAnsi="Century Gothic"/>
              <w:b/>
              <w:sz w:val="44"/>
            </w:rPr>
            <w:t xml:space="preserve"> Roadmap</w:t>
          </w:r>
        </w:p>
      </w:tc>
    </w:tr>
    <w:tr w:rsidR="00A622F8" w14:paraId="51F03671" w14:textId="77777777" w:rsidTr="0059673C">
      <w:trPr>
        <w:trHeight w:val="823"/>
      </w:trPr>
      <w:tc>
        <w:tcPr>
          <w:tcW w:w="11653"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3ED8FF43" w14:textId="44438E71" w:rsidR="00A622F8" w:rsidRPr="00A25839" w:rsidRDefault="00A622F8" w:rsidP="001C1D07">
          <w:pPr>
            <w:pStyle w:val="Header"/>
            <w:rPr>
              <w:rFonts w:ascii="Century Gothic" w:hAnsi="Century Gothic"/>
              <w:sz w:val="24"/>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52563F">
            <w:rPr>
              <w:rFonts w:ascii="Century Gothic" w:hAnsi="Century Gothic"/>
              <w:sz w:val="24"/>
            </w:rPr>
            <w:t xml:space="preserve">Year </w:t>
          </w:r>
          <w:r w:rsidR="00FB1D5B">
            <w:rPr>
              <w:rFonts w:ascii="Century Gothic" w:hAnsi="Century Gothic"/>
              <w:sz w:val="24"/>
            </w:rPr>
            <w:t>9</w:t>
          </w:r>
          <w:r w:rsidR="0052563F">
            <w:rPr>
              <w:rFonts w:ascii="Century Gothic" w:hAnsi="Century Gothic"/>
              <w:sz w:val="24"/>
            </w:rPr>
            <w:t xml:space="preserve"> RE seeks to facilitate students learning </w:t>
          </w:r>
          <w:r w:rsidR="00FB1D5B">
            <w:rPr>
              <w:rFonts w:ascii="Century Gothic" w:hAnsi="Century Gothic"/>
              <w:sz w:val="24"/>
            </w:rPr>
            <w:t>about bigger, more abstract concept</w:t>
          </w:r>
          <w:r w:rsidR="0056175C">
            <w:rPr>
              <w:rFonts w:ascii="Century Gothic" w:hAnsi="Century Gothic"/>
              <w:sz w:val="24"/>
            </w:rPr>
            <w:t>s</w:t>
          </w:r>
          <w:r w:rsidR="00FB1D5B">
            <w:rPr>
              <w:rFonts w:ascii="Century Gothic" w:hAnsi="Century Gothic"/>
              <w:sz w:val="24"/>
            </w:rPr>
            <w:t xml:space="preserve"> and seeking to evaluate whether</w:t>
          </w:r>
          <w:r w:rsidR="0056175C">
            <w:rPr>
              <w:rFonts w:ascii="Century Gothic" w:hAnsi="Century Gothic"/>
              <w:sz w:val="24"/>
            </w:rPr>
            <w:t xml:space="preserve"> philosophical and</w:t>
          </w:r>
          <w:r w:rsidR="00FB1D5B">
            <w:rPr>
              <w:rFonts w:ascii="Century Gothic" w:hAnsi="Century Gothic"/>
              <w:sz w:val="24"/>
            </w:rPr>
            <w:t xml:space="preserve"> religious perspectives offer any credible answer to them. Students will r</w:t>
          </w:r>
          <w:r w:rsidR="0052563F">
            <w:rPr>
              <w:rFonts w:ascii="Century Gothic" w:hAnsi="Century Gothic"/>
              <w:sz w:val="24"/>
            </w:rPr>
            <w:t xml:space="preserve">eflect on </w:t>
          </w:r>
          <w:r w:rsidR="00FB1D5B">
            <w:rPr>
              <w:rFonts w:ascii="Century Gothic" w:hAnsi="Century Gothic"/>
              <w:sz w:val="24"/>
            </w:rPr>
            <w:t xml:space="preserve">the issues and be able to appreciate how they </w:t>
          </w:r>
          <w:proofErr w:type="spellStart"/>
          <w:r w:rsidR="00FB1D5B">
            <w:rPr>
              <w:rFonts w:ascii="Century Gothic" w:hAnsi="Century Gothic"/>
              <w:sz w:val="24"/>
            </w:rPr>
            <w:t>effect</w:t>
          </w:r>
          <w:proofErr w:type="spellEnd"/>
          <w:r w:rsidR="00FB1D5B">
            <w:rPr>
              <w:rFonts w:ascii="Century Gothic" w:hAnsi="Century Gothic"/>
              <w:sz w:val="24"/>
            </w:rPr>
            <w:t xml:space="preserve"> the students as individuals</w:t>
          </w:r>
          <w:r w:rsidR="0059673C">
            <w:rPr>
              <w:rFonts w:ascii="Century Gothic" w:hAnsi="Century Gothic"/>
              <w:sz w:val="24"/>
            </w:rPr>
            <w:t>.</w:t>
          </w:r>
          <w:r w:rsidR="00FB1D5B">
            <w:rPr>
              <w:rFonts w:ascii="Century Gothic" w:hAnsi="Century Gothic"/>
              <w:sz w:val="24"/>
            </w:rPr>
            <w:t xml:space="preserve"> </w:t>
          </w:r>
          <w:r w:rsidR="0059673C">
            <w:rPr>
              <w:rFonts w:ascii="Century Gothic" w:hAnsi="Century Gothic"/>
              <w:sz w:val="24"/>
            </w:rPr>
            <w:t xml:space="preserve"> </w:t>
          </w:r>
        </w:p>
        <w:p w14:paraId="25C5863A" w14:textId="77777777" w:rsidR="00A622F8" w:rsidRPr="00EF1396" w:rsidRDefault="00A622F8" w:rsidP="001C1D07">
          <w:pPr>
            <w:pStyle w:val="Header"/>
            <w:ind w:left="-1396"/>
            <w:rPr>
              <w:color w:val="E7E6E6" w:themeColor="background2"/>
            </w:rPr>
          </w:pP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146552"/>
    <w:rsid w:val="001A1FE2"/>
    <w:rsid w:val="001C1D07"/>
    <w:rsid w:val="001C7862"/>
    <w:rsid w:val="001E7E5D"/>
    <w:rsid w:val="00260376"/>
    <w:rsid w:val="00317771"/>
    <w:rsid w:val="003C3BDD"/>
    <w:rsid w:val="00403361"/>
    <w:rsid w:val="004341E5"/>
    <w:rsid w:val="00470D29"/>
    <w:rsid w:val="00482D15"/>
    <w:rsid w:val="004839B6"/>
    <w:rsid w:val="0052563F"/>
    <w:rsid w:val="005348B3"/>
    <w:rsid w:val="00557A7E"/>
    <w:rsid w:val="0056175C"/>
    <w:rsid w:val="0059673C"/>
    <w:rsid w:val="0068195D"/>
    <w:rsid w:val="006B7B54"/>
    <w:rsid w:val="006C4135"/>
    <w:rsid w:val="006E0065"/>
    <w:rsid w:val="00701F33"/>
    <w:rsid w:val="00712AB6"/>
    <w:rsid w:val="00805448"/>
    <w:rsid w:val="00844ED0"/>
    <w:rsid w:val="008E501A"/>
    <w:rsid w:val="009C3B12"/>
    <w:rsid w:val="009E3544"/>
    <w:rsid w:val="00A25839"/>
    <w:rsid w:val="00A622F8"/>
    <w:rsid w:val="00A77BB6"/>
    <w:rsid w:val="00A8036C"/>
    <w:rsid w:val="00AA554F"/>
    <w:rsid w:val="00C05A3D"/>
    <w:rsid w:val="00C34228"/>
    <w:rsid w:val="00C45423"/>
    <w:rsid w:val="00CF36CC"/>
    <w:rsid w:val="00EF1396"/>
    <w:rsid w:val="00FB1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character" w:styleId="CommentReference">
    <w:name w:val="annotation reference"/>
    <w:basedOn w:val="DefaultParagraphFont"/>
    <w:uiPriority w:val="99"/>
    <w:semiHidden/>
    <w:unhideWhenUsed/>
    <w:rsid w:val="003C3BDD"/>
    <w:rPr>
      <w:sz w:val="16"/>
      <w:szCs w:val="16"/>
    </w:rPr>
  </w:style>
  <w:style w:type="paragraph" w:styleId="CommentText">
    <w:name w:val="annotation text"/>
    <w:basedOn w:val="Normal"/>
    <w:link w:val="CommentTextChar"/>
    <w:uiPriority w:val="99"/>
    <w:semiHidden/>
    <w:unhideWhenUsed/>
    <w:rsid w:val="003C3BDD"/>
    <w:pPr>
      <w:spacing w:line="240" w:lineRule="auto"/>
    </w:pPr>
    <w:rPr>
      <w:sz w:val="20"/>
      <w:szCs w:val="20"/>
    </w:rPr>
  </w:style>
  <w:style w:type="character" w:customStyle="1" w:styleId="CommentTextChar">
    <w:name w:val="Comment Text Char"/>
    <w:basedOn w:val="DefaultParagraphFont"/>
    <w:link w:val="CommentText"/>
    <w:uiPriority w:val="99"/>
    <w:semiHidden/>
    <w:rsid w:val="003C3BDD"/>
    <w:rPr>
      <w:sz w:val="20"/>
      <w:szCs w:val="20"/>
    </w:rPr>
  </w:style>
  <w:style w:type="paragraph" w:styleId="CommentSubject">
    <w:name w:val="annotation subject"/>
    <w:basedOn w:val="CommentText"/>
    <w:next w:val="CommentText"/>
    <w:link w:val="CommentSubjectChar"/>
    <w:uiPriority w:val="99"/>
    <w:semiHidden/>
    <w:unhideWhenUsed/>
    <w:rsid w:val="003C3BDD"/>
    <w:rPr>
      <w:b/>
      <w:bCs/>
    </w:rPr>
  </w:style>
  <w:style w:type="character" w:customStyle="1" w:styleId="CommentSubjectChar">
    <w:name w:val="Comment Subject Char"/>
    <w:basedOn w:val="CommentTextChar"/>
    <w:link w:val="CommentSubject"/>
    <w:uiPriority w:val="99"/>
    <w:semiHidden/>
    <w:rsid w:val="003C3BDD"/>
    <w:rPr>
      <w:b/>
      <w:bCs/>
      <w:sz w:val="20"/>
      <w:szCs w:val="20"/>
    </w:rPr>
  </w:style>
  <w:style w:type="paragraph" w:styleId="BalloonText">
    <w:name w:val="Balloon Text"/>
    <w:basedOn w:val="Normal"/>
    <w:link w:val="BalloonTextChar"/>
    <w:uiPriority w:val="99"/>
    <w:semiHidden/>
    <w:unhideWhenUsed/>
    <w:rsid w:val="003C3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da02983-9204-4c8c-840b-3b512e46b38c">
      <UserInfo>
        <DisplayName>A Hood</DisplayName>
        <AccountId>317</AccountId>
        <AccountType/>
      </UserInfo>
    </SharedWithUsers>
    <_activity xmlns="7c6a7b34-6b68-4450-92e0-ddecdc89731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9B3EC2A3D2354BA616644CFFB30B67" ma:contentTypeVersion="19" ma:contentTypeDescription="Create a new document." ma:contentTypeScope="" ma:versionID="d55da2f5cb5329cfbd01a11c9475907f">
  <xsd:schema xmlns:xsd="http://www.w3.org/2001/XMLSchema" xmlns:xs="http://www.w3.org/2001/XMLSchema" xmlns:p="http://schemas.microsoft.com/office/2006/metadata/properties" xmlns:ns3="7c6a7b34-6b68-4450-92e0-ddecdc897319" xmlns:ns4="6da02983-9204-4c8c-840b-3b512e46b38c" targetNamespace="http://schemas.microsoft.com/office/2006/metadata/properties" ma:root="true" ma:fieldsID="01ece09bef444564ca62ab0a9e5504a0" ns3:_="" ns4:_="">
    <xsd:import namespace="7c6a7b34-6b68-4450-92e0-ddecdc897319"/>
    <xsd:import namespace="6da02983-9204-4c8c-840b-3b512e46b3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a7b34-6b68-4450-92e0-ddecdc897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a02983-9204-4c8c-840b-3b512e46b38c"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6da02983-9204-4c8c-840b-3b512e46b38c"/>
    <ds:schemaRef ds:uri="7c6a7b34-6b68-4450-92e0-ddecdc897319"/>
  </ds:schemaRefs>
</ds:datastoreItem>
</file>

<file path=customXml/itemProps2.xml><?xml version="1.0" encoding="utf-8"?>
<ds:datastoreItem xmlns:ds="http://schemas.openxmlformats.org/officeDocument/2006/customXml" ds:itemID="{715D5CA2-B291-445D-94FB-11D46D710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a7b34-6b68-4450-92e0-ddecdc897319"/>
    <ds:schemaRef ds:uri="6da02983-9204-4c8c-840b-3b512e46b3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P Ravichithiran</cp:lastModifiedBy>
  <cp:revision>1</cp:revision>
  <dcterms:created xsi:type="dcterms:W3CDTF">2026-06-07T20:33:00Z</dcterms:created>
  <dcterms:modified xsi:type="dcterms:W3CDTF">2026-07-01T09:40:00Z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0x0101009C9B3EC2A3D2354BA616644CFFB30B67</vt:lpwstr>
  </property>
</Properties>
</file>