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32" w:type="dxa"/>
        <w:tblInd w:w="-147" w:type="dxa"/>
        <w:tblLook w:val="04A0" w:firstRow="1" w:lastRow="0" w:firstColumn="1" w:lastColumn="0" w:noHBand="0" w:noVBand="1"/>
      </w:tblPr>
      <w:tblGrid>
        <w:gridCol w:w="1582"/>
        <w:gridCol w:w="2610"/>
        <w:gridCol w:w="11340"/>
      </w:tblGrid>
      <w:tr w:rsidR="00325E9A" w:rsidRPr="002163EB" w14:paraId="3B0EA7B4" w14:textId="77777777" w:rsidTr="0B590654">
        <w:tc>
          <w:tcPr>
            <w:tcW w:w="15532" w:type="dxa"/>
            <w:gridSpan w:val="3"/>
            <w:shd w:val="clear" w:color="auto" w:fill="FFFFFF" w:themeFill="background1"/>
          </w:tcPr>
          <w:p w14:paraId="0021B6A5" w14:textId="77777777" w:rsidR="00325E9A" w:rsidRDefault="00325E9A" w:rsidP="00325E9A">
            <w:pPr>
              <w:pStyle w:val="Default"/>
              <w:jc w:val="center"/>
              <w:rPr>
                <w:sz w:val="22"/>
                <w:szCs w:val="22"/>
              </w:rPr>
            </w:pPr>
            <w:r>
              <w:rPr>
                <w:b/>
                <w:sz w:val="28"/>
                <w:szCs w:val="28"/>
              </w:rPr>
              <w:t>Socio-cultural i</w:t>
            </w:r>
            <w:r w:rsidR="000047BE">
              <w:rPr>
                <w:b/>
                <w:sz w:val="28"/>
                <w:szCs w:val="28"/>
              </w:rPr>
              <w:t>ssues in physical activity and s</w:t>
            </w:r>
            <w:r>
              <w:rPr>
                <w:b/>
                <w:sz w:val="28"/>
                <w:szCs w:val="28"/>
              </w:rPr>
              <w:t>port Roadmap</w:t>
            </w:r>
          </w:p>
        </w:tc>
      </w:tr>
      <w:tr w:rsidR="00325E9A" w:rsidRPr="002163EB" w14:paraId="2363589E" w14:textId="77777777" w:rsidTr="0B590654">
        <w:tc>
          <w:tcPr>
            <w:tcW w:w="4192" w:type="dxa"/>
            <w:gridSpan w:val="2"/>
            <w:shd w:val="clear" w:color="auto" w:fill="DEEAF6" w:themeFill="accent1" w:themeFillTint="33"/>
          </w:tcPr>
          <w:p w14:paraId="60E32782" w14:textId="77777777" w:rsidR="00325E9A" w:rsidRDefault="00325E9A" w:rsidP="00325E9A">
            <w:pPr>
              <w:pStyle w:val="Default"/>
              <w:jc w:val="center"/>
              <w:rPr>
                <w:b/>
                <w:sz w:val="22"/>
                <w:szCs w:val="22"/>
              </w:rPr>
            </w:pPr>
            <w:r>
              <w:rPr>
                <w:b/>
                <w:sz w:val="22"/>
                <w:szCs w:val="22"/>
              </w:rPr>
              <w:t>Curriculum Intention</w:t>
            </w:r>
          </w:p>
          <w:p w14:paraId="672A6659" w14:textId="77777777" w:rsidR="00325E9A" w:rsidRPr="009838AB" w:rsidRDefault="00325E9A" w:rsidP="00990E83">
            <w:pPr>
              <w:pStyle w:val="Default"/>
              <w:jc w:val="center"/>
              <w:rPr>
                <w:rFonts w:asciiTheme="minorHAnsi" w:hAnsiTheme="minorHAnsi" w:cstheme="minorHAnsi"/>
                <w:b/>
                <w:sz w:val="22"/>
                <w:szCs w:val="22"/>
              </w:rPr>
            </w:pPr>
          </w:p>
        </w:tc>
        <w:tc>
          <w:tcPr>
            <w:tcW w:w="11340" w:type="dxa"/>
            <w:shd w:val="clear" w:color="auto" w:fill="DEEAF6" w:themeFill="accent1" w:themeFillTint="33"/>
          </w:tcPr>
          <w:p w14:paraId="1CD52440" w14:textId="77777777" w:rsidR="00325E9A" w:rsidRPr="009838AB" w:rsidRDefault="00325E9A" w:rsidP="00505C9E">
            <w:pPr>
              <w:pStyle w:val="Default"/>
              <w:rPr>
                <w:rFonts w:asciiTheme="minorHAnsi" w:hAnsiTheme="minorHAnsi" w:cstheme="minorHAnsi"/>
                <w:sz w:val="22"/>
                <w:szCs w:val="22"/>
              </w:rPr>
            </w:pPr>
            <w:r>
              <w:rPr>
                <w:sz w:val="22"/>
                <w:szCs w:val="22"/>
              </w:rPr>
              <w:t>Studying A Level PE will equip you with both a depth and breadth of knowledge, understanding and skills relating to; scientific, socio-cultural and practical aspects of physical education.  On this course, you will develop theoretical knowledge and understanding of the factors that underpin physical activity in sport and use this knowledge to improve performance. As part of the course, you will also understand how physical activity contributes to health and fitness.  Our aim is that you will improve as effective and independent learners and become critical and reflective thinkers with curious and enquiring minds.</w:t>
            </w:r>
          </w:p>
        </w:tc>
      </w:tr>
      <w:tr w:rsidR="00325E9A" w:rsidRPr="002163EB" w14:paraId="5FEEBC66" w14:textId="77777777" w:rsidTr="0B590654">
        <w:tc>
          <w:tcPr>
            <w:tcW w:w="4192" w:type="dxa"/>
            <w:gridSpan w:val="2"/>
            <w:shd w:val="clear" w:color="auto" w:fill="FFFFFF" w:themeFill="background1"/>
          </w:tcPr>
          <w:p w14:paraId="560E8751" w14:textId="77777777" w:rsidR="00325E9A" w:rsidRPr="009838AB" w:rsidRDefault="00325E9A" w:rsidP="00990E83">
            <w:pPr>
              <w:pStyle w:val="Default"/>
              <w:jc w:val="center"/>
              <w:rPr>
                <w:rFonts w:asciiTheme="minorHAnsi" w:hAnsiTheme="minorHAnsi" w:cstheme="minorHAnsi"/>
                <w:b/>
                <w:sz w:val="22"/>
                <w:szCs w:val="22"/>
              </w:rPr>
            </w:pPr>
            <w:r>
              <w:rPr>
                <w:b/>
                <w:sz w:val="22"/>
                <w:szCs w:val="22"/>
              </w:rPr>
              <w:t>Aims and Objectives for Socio-cultural factors affecting performance</w:t>
            </w:r>
          </w:p>
        </w:tc>
        <w:tc>
          <w:tcPr>
            <w:tcW w:w="11340" w:type="dxa"/>
            <w:shd w:val="clear" w:color="auto" w:fill="FFFFFF" w:themeFill="background1"/>
          </w:tcPr>
          <w:p w14:paraId="69615528" w14:textId="77777777" w:rsidR="00325E9A" w:rsidRDefault="00325E9A" w:rsidP="00325E9A">
            <w:pPr>
              <w:pStyle w:val="Default"/>
              <w:numPr>
                <w:ilvl w:val="0"/>
                <w:numId w:val="14"/>
              </w:numPr>
              <w:jc w:val="both"/>
              <w:rPr>
                <w:sz w:val="22"/>
                <w:szCs w:val="22"/>
              </w:rPr>
            </w:pPr>
            <w:r>
              <w:rPr>
                <w:sz w:val="22"/>
                <w:szCs w:val="22"/>
              </w:rPr>
              <w:t xml:space="preserve">Understand the key socio-cultural factors that influence people’s involvement in physical activity and sport </w:t>
            </w:r>
          </w:p>
          <w:p w14:paraId="23D27960" w14:textId="77777777" w:rsidR="00325E9A" w:rsidRPr="00325E9A" w:rsidRDefault="00325E9A" w:rsidP="00325E9A">
            <w:pPr>
              <w:pStyle w:val="Default"/>
              <w:numPr>
                <w:ilvl w:val="0"/>
                <w:numId w:val="14"/>
              </w:numPr>
              <w:jc w:val="both"/>
              <w:rPr>
                <w:sz w:val="22"/>
                <w:szCs w:val="22"/>
              </w:rPr>
            </w:pPr>
            <w:r w:rsidRPr="00325E9A">
              <w:rPr>
                <w:sz w:val="22"/>
                <w:szCs w:val="22"/>
              </w:rPr>
              <w:t>Understand the role of technology in physical activity and sport</w:t>
            </w:r>
          </w:p>
        </w:tc>
      </w:tr>
      <w:tr w:rsidR="009838AB" w:rsidRPr="002163EB" w14:paraId="70B13DB4" w14:textId="77777777" w:rsidTr="0B590654">
        <w:tc>
          <w:tcPr>
            <w:tcW w:w="1582" w:type="dxa"/>
            <w:shd w:val="clear" w:color="auto" w:fill="DEEAF6" w:themeFill="accent1" w:themeFillTint="33"/>
          </w:tcPr>
          <w:p w14:paraId="5943657E" w14:textId="77777777" w:rsidR="009838AB" w:rsidRPr="009838AB" w:rsidRDefault="009838AB" w:rsidP="00990E83">
            <w:pPr>
              <w:pStyle w:val="Default"/>
              <w:jc w:val="center"/>
              <w:rPr>
                <w:rFonts w:asciiTheme="minorHAnsi" w:hAnsiTheme="minorHAnsi" w:cstheme="minorHAnsi"/>
                <w:b/>
                <w:sz w:val="22"/>
                <w:szCs w:val="22"/>
              </w:rPr>
            </w:pPr>
            <w:r w:rsidRPr="009838AB">
              <w:rPr>
                <w:rFonts w:asciiTheme="minorHAnsi" w:hAnsiTheme="minorHAnsi" w:cstheme="minorHAnsi"/>
                <w:b/>
                <w:sz w:val="22"/>
                <w:szCs w:val="22"/>
              </w:rPr>
              <w:t>Time Scale</w:t>
            </w:r>
          </w:p>
        </w:tc>
        <w:tc>
          <w:tcPr>
            <w:tcW w:w="2610" w:type="dxa"/>
            <w:shd w:val="clear" w:color="auto" w:fill="DEEAF6" w:themeFill="accent1" w:themeFillTint="33"/>
          </w:tcPr>
          <w:p w14:paraId="47B9983B" w14:textId="77777777" w:rsidR="009838AB" w:rsidRPr="009838AB" w:rsidRDefault="009838AB" w:rsidP="00990E83">
            <w:pPr>
              <w:pStyle w:val="Default"/>
              <w:jc w:val="center"/>
              <w:rPr>
                <w:rFonts w:asciiTheme="minorHAnsi" w:hAnsiTheme="minorHAnsi" w:cstheme="minorHAnsi"/>
                <w:b/>
                <w:sz w:val="22"/>
                <w:szCs w:val="22"/>
              </w:rPr>
            </w:pPr>
            <w:r w:rsidRPr="009838AB">
              <w:rPr>
                <w:rFonts w:asciiTheme="minorHAnsi" w:hAnsiTheme="minorHAnsi" w:cstheme="minorHAnsi"/>
                <w:b/>
                <w:sz w:val="22"/>
                <w:szCs w:val="22"/>
              </w:rPr>
              <w:t>Assessment Procedures</w:t>
            </w:r>
          </w:p>
        </w:tc>
        <w:tc>
          <w:tcPr>
            <w:tcW w:w="11340" w:type="dxa"/>
            <w:shd w:val="clear" w:color="auto" w:fill="DEEAF6" w:themeFill="accent1" w:themeFillTint="33"/>
          </w:tcPr>
          <w:p w14:paraId="39F8AFE8" w14:textId="77777777" w:rsidR="009838AB" w:rsidRPr="009838AB" w:rsidRDefault="00325E9A" w:rsidP="00325E9A">
            <w:pPr>
              <w:pStyle w:val="Default"/>
              <w:jc w:val="center"/>
              <w:rPr>
                <w:rFonts w:asciiTheme="minorHAnsi" w:hAnsiTheme="minorHAnsi" w:cstheme="minorHAnsi"/>
                <w:sz w:val="22"/>
                <w:szCs w:val="22"/>
              </w:rPr>
            </w:pPr>
            <w:r>
              <w:rPr>
                <w:b/>
                <w:sz w:val="28"/>
                <w:szCs w:val="28"/>
              </w:rPr>
              <w:t>Socio-cultural issues in physical activity and sport 03:</w:t>
            </w:r>
            <w:r w:rsidRPr="00505C9E">
              <w:rPr>
                <w:b/>
                <w:sz w:val="28"/>
                <w:szCs w:val="28"/>
              </w:rPr>
              <w:t xml:space="preserve"> Specification</w:t>
            </w:r>
          </w:p>
        </w:tc>
      </w:tr>
      <w:tr w:rsidR="009838AB" w:rsidRPr="002163EB" w14:paraId="4F4EB55E" w14:textId="77777777" w:rsidTr="0B590654">
        <w:tc>
          <w:tcPr>
            <w:tcW w:w="1582" w:type="dxa"/>
            <w:shd w:val="clear" w:color="auto" w:fill="FFFFFF" w:themeFill="background1"/>
          </w:tcPr>
          <w:p w14:paraId="0A37501D" w14:textId="77777777" w:rsidR="009838AB" w:rsidRPr="009838AB" w:rsidRDefault="009838AB" w:rsidP="00990E83">
            <w:pPr>
              <w:jc w:val="center"/>
              <w:rPr>
                <w:rFonts w:cstheme="minorHAnsi"/>
                <w:b/>
              </w:rPr>
            </w:pPr>
          </w:p>
          <w:p w14:paraId="5DAB6C7B" w14:textId="77777777" w:rsidR="004F69F0" w:rsidRDefault="004F69F0" w:rsidP="009838AB">
            <w:pPr>
              <w:jc w:val="center"/>
              <w:rPr>
                <w:rFonts w:cstheme="minorHAnsi"/>
                <w:b/>
              </w:rPr>
            </w:pPr>
          </w:p>
          <w:p w14:paraId="02EB378F" w14:textId="77777777" w:rsidR="004F69F0" w:rsidRDefault="004F69F0" w:rsidP="009838AB">
            <w:pPr>
              <w:jc w:val="center"/>
              <w:rPr>
                <w:rFonts w:cstheme="minorHAnsi"/>
                <w:b/>
              </w:rPr>
            </w:pPr>
          </w:p>
          <w:p w14:paraId="6A05A809" w14:textId="77777777" w:rsidR="004F69F0" w:rsidRDefault="004F69F0" w:rsidP="009838AB">
            <w:pPr>
              <w:jc w:val="center"/>
              <w:rPr>
                <w:rFonts w:cstheme="minorHAnsi"/>
                <w:b/>
              </w:rPr>
            </w:pPr>
          </w:p>
          <w:p w14:paraId="5A39BBE3" w14:textId="77777777" w:rsidR="004F69F0" w:rsidRDefault="004F69F0" w:rsidP="009838AB">
            <w:pPr>
              <w:jc w:val="center"/>
              <w:rPr>
                <w:rFonts w:cstheme="minorHAnsi"/>
                <w:b/>
              </w:rPr>
            </w:pPr>
          </w:p>
          <w:p w14:paraId="48C18EE4" w14:textId="77777777" w:rsidR="009838AB" w:rsidRPr="009838AB" w:rsidRDefault="009838AB" w:rsidP="009838AB">
            <w:pPr>
              <w:jc w:val="center"/>
              <w:rPr>
                <w:rFonts w:cstheme="minorHAnsi"/>
                <w:b/>
              </w:rPr>
            </w:pPr>
            <w:r w:rsidRPr="009838AB">
              <w:rPr>
                <w:rFonts w:cstheme="minorHAnsi"/>
                <w:b/>
              </w:rPr>
              <w:t>Sept – Oct H/T</w:t>
            </w:r>
          </w:p>
          <w:p w14:paraId="41C8F396" w14:textId="77777777" w:rsidR="009838AB" w:rsidRPr="009838AB" w:rsidRDefault="009838AB" w:rsidP="00990E83">
            <w:pPr>
              <w:jc w:val="center"/>
              <w:rPr>
                <w:rFonts w:cstheme="minorHAnsi"/>
                <w:b/>
              </w:rPr>
            </w:pPr>
          </w:p>
          <w:p w14:paraId="72A3D3EC" w14:textId="77777777" w:rsidR="009838AB" w:rsidRPr="009838AB" w:rsidRDefault="009838AB" w:rsidP="00990E83">
            <w:pPr>
              <w:jc w:val="center"/>
              <w:rPr>
                <w:rFonts w:cstheme="minorHAnsi"/>
                <w:b/>
              </w:rPr>
            </w:pPr>
          </w:p>
          <w:p w14:paraId="0D0B940D" w14:textId="77777777" w:rsidR="009838AB" w:rsidRPr="009838AB" w:rsidRDefault="009838AB" w:rsidP="00990E83">
            <w:pPr>
              <w:jc w:val="center"/>
              <w:rPr>
                <w:rFonts w:cstheme="minorHAnsi"/>
                <w:b/>
              </w:rPr>
            </w:pPr>
          </w:p>
          <w:p w14:paraId="0E27B00A" w14:textId="77777777" w:rsidR="009838AB" w:rsidRPr="009838AB" w:rsidRDefault="009838AB" w:rsidP="00990E83">
            <w:pPr>
              <w:jc w:val="center"/>
              <w:rPr>
                <w:rFonts w:cstheme="minorHAnsi"/>
                <w:b/>
              </w:rPr>
            </w:pPr>
          </w:p>
          <w:p w14:paraId="60061E4C" w14:textId="77777777" w:rsidR="009838AB" w:rsidRPr="009838AB" w:rsidRDefault="009838AB" w:rsidP="00990E83">
            <w:pPr>
              <w:jc w:val="center"/>
              <w:rPr>
                <w:rFonts w:cstheme="minorHAnsi"/>
                <w:b/>
              </w:rPr>
            </w:pPr>
          </w:p>
        </w:tc>
        <w:tc>
          <w:tcPr>
            <w:tcW w:w="2610" w:type="dxa"/>
            <w:shd w:val="clear" w:color="auto" w:fill="FFFFFF" w:themeFill="background1"/>
          </w:tcPr>
          <w:p w14:paraId="44EAFD9C" w14:textId="77777777" w:rsidR="009838AB" w:rsidRPr="009838AB" w:rsidRDefault="009838AB" w:rsidP="00990E83">
            <w:pPr>
              <w:jc w:val="center"/>
              <w:rPr>
                <w:rFonts w:cstheme="minorHAnsi"/>
                <w:b/>
              </w:rPr>
            </w:pPr>
          </w:p>
          <w:p w14:paraId="4B94D5A5" w14:textId="77777777" w:rsidR="009838AB" w:rsidRPr="009838AB" w:rsidRDefault="009838AB" w:rsidP="00990E83">
            <w:pPr>
              <w:jc w:val="center"/>
              <w:rPr>
                <w:rFonts w:cstheme="minorHAnsi"/>
                <w:b/>
              </w:rPr>
            </w:pPr>
          </w:p>
          <w:p w14:paraId="75FD8B6F" w14:textId="77777777" w:rsidR="009838AB" w:rsidRPr="009838AB" w:rsidRDefault="009838AB" w:rsidP="009838AB">
            <w:pPr>
              <w:jc w:val="center"/>
              <w:rPr>
                <w:rFonts w:cstheme="minorHAnsi"/>
                <w:b/>
              </w:rPr>
            </w:pPr>
            <w:r w:rsidRPr="009838AB">
              <w:rPr>
                <w:rFonts w:cstheme="minorHAnsi"/>
                <w:b/>
              </w:rPr>
              <w:t>Peer, self and teacher assessment and assessed exam questions</w:t>
            </w:r>
          </w:p>
          <w:p w14:paraId="3DEEC669" w14:textId="77777777" w:rsidR="009838AB" w:rsidRPr="009838AB" w:rsidRDefault="009838AB" w:rsidP="009838AB">
            <w:pPr>
              <w:jc w:val="center"/>
              <w:rPr>
                <w:rFonts w:cstheme="minorHAnsi"/>
                <w:b/>
              </w:rPr>
            </w:pPr>
          </w:p>
          <w:p w14:paraId="017E99F8" w14:textId="0ADB8C61" w:rsidR="0B590654" w:rsidRDefault="0B590654" w:rsidP="0B590654">
            <w:pPr>
              <w:pStyle w:val="Default"/>
              <w:jc w:val="center"/>
            </w:pPr>
            <w:r w:rsidRPr="0B590654">
              <w:rPr>
                <w:b/>
                <w:bCs/>
                <w:color w:val="00B050"/>
                <w:sz w:val="22"/>
                <w:szCs w:val="22"/>
              </w:rPr>
              <w:t>NEA Task 1</w:t>
            </w:r>
          </w:p>
          <w:p w14:paraId="3656B9AB" w14:textId="77777777" w:rsidR="009838AB" w:rsidRPr="009838AB" w:rsidRDefault="009838AB" w:rsidP="00990E83">
            <w:pPr>
              <w:jc w:val="center"/>
              <w:rPr>
                <w:rFonts w:cstheme="minorHAnsi"/>
                <w:b/>
              </w:rPr>
            </w:pPr>
          </w:p>
          <w:p w14:paraId="45FB0818" w14:textId="77777777" w:rsidR="009838AB" w:rsidRPr="009838AB" w:rsidRDefault="009838AB" w:rsidP="00990E83">
            <w:pPr>
              <w:jc w:val="center"/>
              <w:rPr>
                <w:rFonts w:cstheme="minorHAnsi"/>
                <w:b/>
              </w:rPr>
            </w:pPr>
          </w:p>
          <w:p w14:paraId="049F31CB" w14:textId="77777777" w:rsidR="009838AB" w:rsidRPr="009838AB" w:rsidRDefault="009838AB" w:rsidP="00DE4EE7">
            <w:pPr>
              <w:rPr>
                <w:rFonts w:cstheme="minorHAnsi"/>
                <w:b/>
              </w:rPr>
            </w:pPr>
          </w:p>
        </w:tc>
        <w:tc>
          <w:tcPr>
            <w:tcW w:w="11340" w:type="dxa"/>
            <w:shd w:val="clear" w:color="auto" w:fill="FFFFFF" w:themeFill="background1"/>
          </w:tcPr>
          <w:p w14:paraId="364BC20C" w14:textId="77777777" w:rsidR="009838AB" w:rsidRPr="004F69F0" w:rsidRDefault="009838AB" w:rsidP="006A066B">
            <w:pPr>
              <w:pStyle w:val="Default"/>
              <w:rPr>
                <w:rFonts w:asciiTheme="minorHAnsi" w:hAnsiTheme="minorHAnsi" w:cstheme="minorHAnsi"/>
                <w:b/>
                <w:sz w:val="22"/>
                <w:szCs w:val="22"/>
                <w:u w:val="single"/>
              </w:rPr>
            </w:pPr>
            <w:r w:rsidRPr="004F69F0">
              <w:rPr>
                <w:rFonts w:asciiTheme="minorHAnsi" w:hAnsiTheme="minorHAnsi" w:cstheme="minorHAnsi"/>
                <w:b/>
                <w:sz w:val="22"/>
                <w:szCs w:val="22"/>
                <w:u w:val="single"/>
              </w:rPr>
              <w:t>Unit 4 - Ethics and Deviance in Sport</w:t>
            </w:r>
          </w:p>
          <w:p w14:paraId="53128261" w14:textId="77777777" w:rsidR="009838AB" w:rsidRPr="009838AB" w:rsidRDefault="009838AB" w:rsidP="006A066B">
            <w:pPr>
              <w:pStyle w:val="Default"/>
              <w:rPr>
                <w:rFonts w:asciiTheme="minorHAnsi" w:hAnsiTheme="minorHAnsi" w:cstheme="minorHAnsi"/>
                <w:sz w:val="22"/>
                <w:szCs w:val="22"/>
              </w:rPr>
            </w:pPr>
          </w:p>
          <w:p w14:paraId="3D969253" w14:textId="77777777" w:rsidR="009838AB" w:rsidRDefault="009838AB" w:rsidP="006A066B">
            <w:pPr>
              <w:pStyle w:val="Default"/>
              <w:numPr>
                <w:ilvl w:val="0"/>
                <w:numId w:val="12"/>
              </w:numPr>
              <w:rPr>
                <w:rFonts w:asciiTheme="minorHAnsi" w:hAnsiTheme="minorHAnsi" w:cstheme="minorHAnsi"/>
                <w:sz w:val="22"/>
                <w:szCs w:val="22"/>
              </w:rPr>
            </w:pPr>
            <w:r w:rsidRPr="009838AB">
              <w:rPr>
                <w:rFonts w:asciiTheme="minorHAnsi" w:hAnsiTheme="minorHAnsi" w:cstheme="minorHAnsi"/>
                <w:sz w:val="22"/>
                <w:szCs w:val="22"/>
              </w:rPr>
              <w:t>Drugs and doping in sport</w:t>
            </w:r>
          </w:p>
          <w:p w14:paraId="3994AF0D" w14:textId="77777777" w:rsidR="009838AB" w:rsidRDefault="009838AB" w:rsidP="006A066B">
            <w:pPr>
              <w:pStyle w:val="Default"/>
              <w:numPr>
                <w:ilvl w:val="0"/>
                <w:numId w:val="12"/>
              </w:numPr>
              <w:rPr>
                <w:rFonts w:asciiTheme="minorHAnsi" w:hAnsiTheme="minorHAnsi" w:cstheme="minorHAnsi"/>
                <w:sz w:val="22"/>
                <w:szCs w:val="22"/>
              </w:rPr>
            </w:pPr>
            <w:r w:rsidRPr="009838AB">
              <w:rPr>
                <w:rFonts w:asciiTheme="minorHAnsi" w:hAnsiTheme="minorHAnsi" w:cstheme="minorHAnsi"/>
                <w:sz w:val="22"/>
                <w:szCs w:val="22"/>
              </w:rPr>
              <w:t>Legal supplements versus illegal drugs and doping</w:t>
            </w:r>
          </w:p>
          <w:p w14:paraId="59C572D2" w14:textId="77777777" w:rsidR="009838AB" w:rsidRDefault="009838AB" w:rsidP="006A066B">
            <w:pPr>
              <w:pStyle w:val="Default"/>
              <w:numPr>
                <w:ilvl w:val="0"/>
                <w:numId w:val="12"/>
              </w:numPr>
              <w:rPr>
                <w:rFonts w:asciiTheme="minorHAnsi" w:hAnsiTheme="minorHAnsi" w:cstheme="minorHAnsi"/>
                <w:sz w:val="22"/>
                <w:szCs w:val="22"/>
              </w:rPr>
            </w:pPr>
            <w:r w:rsidRPr="009838AB">
              <w:rPr>
                <w:rFonts w:asciiTheme="minorHAnsi" w:hAnsiTheme="minorHAnsi" w:cstheme="minorHAnsi"/>
                <w:sz w:val="22"/>
                <w:szCs w:val="22"/>
              </w:rPr>
              <w:t>Reasons why elite performers use illegal drugs/doping</w:t>
            </w:r>
          </w:p>
          <w:p w14:paraId="747EFB2A" w14:textId="77777777" w:rsidR="009838AB" w:rsidRDefault="009838AB" w:rsidP="006A066B">
            <w:pPr>
              <w:pStyle w:val="Default"/>
              <w:numPr>
                <w:ilvl w:val="0"/>
                <w:numId w:val="12"/>
              </w:numPr>
              <w:rPr>
                <w:rFonts w:asciiTheme="minorHAnsi" w:hAnsiTheme="minorHAnsi" w:cstheme="minorHAnsi"/>
                <w:sz w:val="22"/>
                <w:szCs w:val="22"/>
              </w:rPr>
            </w:pPr>
            <w:r w:rsidRPr="009838AB">
              <w:rPr>
                <w:rFonts w:asciiTheme="minorHAnsi" w:hAnsiTheme="minorHAnsi" w:cstheme="minorHAnsi"/>
                <w:sz w:val="22"/>
                <w:szCs w:val="22"/>
              </w:rPr>
              <w:t>Consequences/implications to: society, sport, performers</w:t>
            </w:r>
          </w:p>
          <w:p w14:paraId="5CF29C29" w14:textId="77777777" w:rsidR="009838AB" w:rsidRPr="009838AB" w:rsidRDefault="009838AB" w:rsidP="006A066B">
            <w:pPr>
              <w:pStyle w:val="Default"/>
              <w:numPr>
                <w:ilvl w:val="0"/>
                <w:numId w:val="12"/>
              </w:numPr>
              <w:rPr>
                <w:rFonts w:asciiTheme="minorHAnsi" w:hAnsiTheme="minorHAnsi" w:cstheme="minorHAnsi"/>
                <w:sz w:val="22"/>
                <w:szCs w:val="22"/>
              </w:rPr>
            </w:pPr>
            <w:r w:rsidRPr="009838AB">
              <w:rPr>
                <w:rFonts w:asciiTheme="minorHAnsi" w:hAnsiTheme="minorHAnsi" w:cstheme="minorHAnsi"/>
                <w:sz w:val="22"/>
                <w:szCs w:val="22"/>
              </w:rPr>
              <w:t xml:space="preserve">Strategies to stop the use of illegal drugs and doping </w:t>
            </w:r>
          </w:p>
          <w:p w14:paraId="62486C05" w14:textId="77777777" w:rsidR="009838AB" w:rsidRPr="009838AB" w:rsidRDefault="009838AB" w:rsidP="006A066B">
            <w:pPr>
              <w:pStyle w:val="Default"/>
              <w:rPr>
                <w:rFonts w:asciiTheme="minorHAnsi" w:hAnsiTheme="minorHAnsi" w:cstheme="minorHAnsi"/>
                <w:sz w:val="22"/>
                <w:szCs w:val="22"/>
              </w:rPr>
            </w:pPr>
          </w:p>
          <w:p w14:paraId="46C0259B" w14:textId="77777777" w:rsidR="009838AB" w:rsidRDefault="009838AB" w:rsidP="009838AB">
            <w:pPr>
              <w:pStyle w:val="Default"/>
              <w:numPr>
                <w:ilvl w:val="0"/>
                <w:numId w:val="12"/>
              </w:numPr>
              <w:rPr>
                <w:rFonts w:asciiTheme="minorHAnsi" w:hAnsiTheme="minorHAnsi" w:cstheme="minorHAnsi"/>
                <w:sz w:val="22"/>
                <w:szCs w:val="22"/>
              </w:rPr>
            </w:pPr>
            <w:r w:rsidRPr="009838AB">
              <w:rPr>
                <w:rFonts w:asciiTheme="minorHAnsi" w:hAnsiTheme="minorHAnsi" w:cstheme="minorHAnsi"/>
                <w:sz w:val="22"/>
                <w:szCs w:val="22"/>
              </w:rPr>
              <w:t>Violence in sport/Causes in relation to players and spectators</w:t>
            </w:r>
          </w:p>
          <w:p w14:paraId="58649531" w14:textId="77777777" w:rsidR="009838AB" w:rsidRDefault="009838AB" w:rsidP="006A066B">
            <w:pPr>
              <w:pStyle w:val="Default"/>
              <w:numPr>
                <w:ilvl w:val="0"/>
                <w:numId w:val="12"/>
              </w:numPr>
              <w:rPr>
                <w:rFonts w:asciiTheme="minorHAnsi" w:hAnsiTheme="minorHAnsi" w:cstheme="minorHAnsi"/>
                <w:sz w:val="22"/>
                <w:szCs w:val="22"/>
              </w:rPr>
            </w:pPr>
            <w:r w:rsidRPr="009838AB">
              <w:rPr>
                <w:rFonts w:asciiTheme="minorHAnsi" w:hAnsiTheme="minorHAnsi" w:cstheme="minorHAnsi"/>
                <w:sz w:val="22"/>
                <w:szCs w:val="22"/>
              </w:rPr>
              <w:t>Implications to: Society, Sport, Performers</w:t>
            </w:r>
          </w:p>
          <w:p w14:paraId="22040763" w14:textId="77777777" w:rsidR="009838AB" w:rsidRDefault="009838AB" w:rsidP="00F55EA8">
            <w:pPr>
              <w:pStyle w:val="Default"/>
              <w:numPr>
                <w:ilvl w:val="0"/>
                <w:numId w:val="12"/>
              </w:numPr>
              <w:rPr>
                <w:rFonts w:asciiTheme="minorHAnsi" w:hAnsiTheme="minorHAnsi" w:cstheme="minorHAnsi"/>
                <w:sz w:val="22"/>
                <w:szCs w:val="22"/>
              </w:rPr>
            </w:pPr>
            <w:r w:rsidRPr="009838AB">
              <w:rPr>
                <w:rFonts w:asciiTheme="minorHAnsi" w:hAnsiTheme="minorHAnsi" w:cstheme="minorHAnsi"/>
                <w:sz w:val="22"/>
                <w:szCs w:val="22"/>
              </w:rPr>
              <w:t xml:space="preserve">Strategies to prevent violence in relation to players and spectators </w:t>
            </w:r>
          </w:p>
          <w:p w14:paraId="7F9D9FD8" w14:textId="77777777" w:rsidR="009838AB" w:rsidRPr="009838AB" w:rsidRDefault="009838AB" w:rsidP="00F55EA8">
            <w:pPr>
              <w:pStyle w:val="Default"/>
              <w:numPr>
                <w:ilvl w:val="0"/>
                <w:numId w:val="12"/>
              </w:numPr>
              <w:rPr>
                <w:rFonts w:asciiTheme="minorHAnsi" w:hAnsiTheme="minorHAnsi" w:cstheme="minorHAnsi"/>
                <w:sz w:val="22"/>
                <w:szCs w:val="22"/>
              </w:rPr>
            </w:pPr>
            <w:r w:rsidRPr="009838AB">
              <w:rPr>
                <w:rFonts w:asciiTheme="minorHAnsi" w:hAnsiTheme="minorHAnsi" w:cstheme="minorHAnsi"/>
                <w:sz w:val="22"/>
                <w:szCs w:val="22"/>
              </w:rPr>
              <w:t xml:space="preserve">Gambling in sport, match fixing/bribery, illegal sports betting. </w:t>
            </w:r>
          </w:p>
        </w:tc>
      </w:tr>
      <w:tr w:rsidR="009838AB" w:rsidRPr="002163EB" w14:paraId="64BB097F" w14:textId="77777777" w:rsidTr="0B590654">
        <w:tc>
          <w:tcPr>
            <w:tcW w:w="1582" w:type="dxa"/>
            <w:shd w:val="clear" w:color="auto" w:fill="DEEAF6" w:themeFill="accent1" w:themeFillTint="33"/>
          </w:tcPr>
          <w:p w14:paraId="4101652C" w14:textId="77777777" w:rsidR="009838AB" w:rsidRPr="009838AB" w:rsidRDefault="009838AB" w:rsidP="00990E83">
            <w:pPr>
              <w:jc w:val="center"/>
              <w:rPr>
                <w:rFonts w:cstheme="minorHAnsi"/>
                <w:b/>
              </w:rPr>
            </w:pPr>
          </w:p>
          <w:p w14:paraId="4B99056E" w14:textId="77777777" w:rsidR="004F69F0" w:rsidRDefault="004F69F0" w:rsidP="009838AB">
            <w:pPr>
              <w:jc w:val="center"/>
              <w:rPr>
                <w:rFonts w:cstheme="minorHAnsi"/>
                <w:b/>
              </w:rPr>
            </w:pPr>
          </w:p>
          <w:p w14:paraId="1299C43A" w14:textId="77777777" w:rsidR="004F69F0" w:rsidRDefault="004F69F0" w:rsidP="009838AB">
            <w:pPr>
              <w:jc w:val="center"/>
              <w:rPr>
                <w:rFonts w:cstheme="minorHAnsi"/>
                <w:b/>
              </w:rPr>
            </w:pPr>
          </w:p>
          <w:p w14:paraId="4DDBEF00" w14:textId="77777777" w:rsidR="004F69F0" w:rsidRDefault="004F69F0" w:rsidP="009838AB">
            <w:pPr>
              <w:jc w:val="center"/>
              <w:rPr>
                <w:rFonts w:cstheme="minorHAnsi"/>
                <w:b/>
              </w:rPr>
            </w:pPr>
          </w:p>
          <w:p w14:paraId="3461D779" w14:textId="77777777" w:rsidR="004F69F0" w:rsidRDefault="004F69F0" w:rsidP="009838AB">
            <w:pPr>
              <w:jc w:val="center"/>
              <w:rPr>
                <w:rFonts w:cstheme="minorHAnsi"/>
                <w:b/>
              </w:rPr>
            </w:pPr>
          </w:p>
          <w:p w14:paraId="3CF2D8B6" w14:textId="77777777" w:rsidR="004F69F0" w:rsidRDefault="004F69F0" w:rsidP="009838AB">
            <w:pPr>
              <w:jc w:val="center"/>
              <w:rPr>
                <w:rFonts w:cstheme="minorHAnsi"/>
                <w:b/>
              </w:rPr>
            </w:pPr>
          </w:p>
          <w:p w14:paraId="5A998D57" w14:textId="77777777" w:rsidR="009838AB" w:rsidRPr="009838AB" w:rsidRDefault="009838AB" w:rsidP="009838AB">
            <w:pPr>
              <w:jc w:val="center"/>
              <w:rPr>
                <w:rFonts w:cstheme="minorHAnsi"/>
                <w:b/>
              </w:rPr>
            </w:pPr>
            <w:r w:rsidRPr="009838AB">
              <w:rPr>
                <w:rFonts w:cstheme="minorHAnsi"/>
                <w:b/>
              </w:rPr>
              <w:t>Oct H/T - Xmas</w:t>
            </w:r>
          </w:p>
          <w:p w14:paraId="0FB78278" w14:textId="77777777" w:rsidR="009838AB" w:rsidRPr="009838AB" w:rsidRDefault="009838AB" w:rsidP="00990E83">
            <w:pPr>
              <w:jc w:val="center"/>
              <w:rPr>
                <w:rFonts w:cstheme="minorHAnsi"/>
                <w:b/>
              </w:rPr>
            </w:pPr>
          </w:p>
        </w:tc>
        <w:tc>
          <w:tcPr>
            <w:tcW w:w="2610" w:type="dxa"/>
            <w:shd w:val="clear" w:color="auto" w:fill="DEEAF6" w:themeFill="accent1" w:themeFillTint="33"/>
          </w:tcPr>
          <w:p w14:paraId="1FC39945" w14:textId="77777777" w:rsidR="004F69F0" w:rsidRDefault="004F69F0" w:rsidP="009838AB">
            <w:pPr>
              <w:pStyle w:val="Default"/>
              <w:jc w:val="center"/>
              <w:rPr>
                <w:rFonts w:asciiTheme="minorHAnsi" w:hAnsiTheme="minorHAnsi" w:cstheme="minorHAnsi"/>
                <w:b/>
                <w:sz w:val="22"/>
                <w:szCs w:val="22"/>
              </w:rPr>
            </w:pPr>
          </w:p>
          <w:p w14:paraId="0562CB0E" w14:textId="77777777" w:rsidR="004F69F0" w:rsidRDefault="004F69F0" w:rsidP="009838AB">
            <w:pPr>
              <w:pStyle w:val="Default"/>
              <w:jc w:val="center"/>
              <w:rPr>
                <w:rFonts w:asciiTheme="minorHAnsi" w:hAnsiTheme="minorHAnsi" w:cstheme="minorHAnsi"/>
                <w:b/>
                <w:sz w:val="22"/>
                <w:szCs w:val="22"/>
              </w:rPr>
            </w:pPr>
          </w:p>
          <w:p w14:paraId="592A0D3B" w14:textId="77777777" w:rsidR="009838AB" w:rsidRPr="009838AB" w:rsidRDefault="009838AB" w:rsidP="009838AB">
            <w:pPr>
              <w:pStyle w:val="Default"/>
              <w:jc w:val="center"/>
              <w:rPr>
                <w:rFonts w:asciiTheme="minorHAnsi" w:hAnsiTheme="minorHAnsi" w:cstheme="minorHAnsi"/>
                <w:b/>
                <w:sz w:val="22"/>
                <w:szCs w:val="22"/>
              </w:rPr>
            </w:pPr>
            <w:r w:rsidRPr="009838AB">
              <w:rPr>
                <w:rFonts w:asciiTheme="minorHAnsi" w:hAnsiTheme="minorHAnsi" w:cstheme="minorHAnsi"/>
                <w:b/>
                <w:sz w:val="22"/>
                <w:szCs w:val="22"/>
              </w:rPr>
              <w:t>Peer, self and teacher assessed exam questions</w:t>
            </w:r>
          </w:p>
          <w:p w14:paraId="34CE0A41" w14:textId="77777777" w:rsidR="009838AB" w:rsidRPr="009838AB" w:rsidRDefault="009838AB" w:rsidP="006114A3">
            <w:pPr>
              <w:pStyle w:val="Default"/>
              <w:rPr>
                <w:rFonts w:asciiTheme="minorHAnsi" w:hAnsiTheme="minorHAnsi" w:cstheme="minorHAnsi"/>
                <w:b/>
                <w:sz w:val="22"/>
                <w:szCs w:val="22"/>
              </w:rPr>
            </w:pPr>
          </w:p>
          <w:p w14:paraId="52DE2D79" w14:textId="0471746B" w:rsidR="009838AB" w:rsidRDefault="006114A3" w:rsidP="0B590654">
            <w:pPr>
              <w:jc w:val="center"/>
              <w:rPr>
                <w:b/>
                <w:bCs/>
                <w:color w:val="00B050"/>
              </w:rPr>
            </w:pPr>
            <w:r w:rsidRPr="0B590654">
              <w:rPr>
                <w:b/>
                <w:bCs/>
                <w:color w:val="00B050"/>
              </w:rPr>
              <w:t>KEY ASSESSMENT 6</w:t>
            </w:r>
          </w:p>
          <w:p w14:paraId="222457D9" w14:textId="4EE52CA7" w:rsidR="008E3B13" w:rsidRPr="006114A3" w:rsidRDefault="008E3B13" w:rsidP="0B590654">
            <w:pPr>
              <w:jc w:val="center"/>
              <w:rPr>
                <w:b/>
                <w:bCs/>
                <w:color w:val="00B050"/>
              </w:rPr>
            </w:pPr>
            <w:r>
              <w:rPr>
                <w:b/>
                <w:bCs/>
                <w:color w:val="00B050"/>
              </w:rPr>
              <w:t>(November)</w:t>
            </w:r>
          </w:p>
          <w:p w14:paraId="24DC12F5" w14:textId="71EA654B" w:rsidR="009838AB" w:rsidRPr="006114A3" w:rsidRDefault="009838AB" w:rsidP="0B590654">
            <w:pPr>
              <w:jc w:val="center"/>
              <w:rPr>
                <w:b/>
                <w:bCs/>
                <w:color w:val="00B050"/>
              </w:rPr>
            </w:pPr>
          </w:p>
        </w:tc>
        <w:tc>
          <w:tcPr>
            <w:tcW w:w="11340" w:type="dxa"/>
            <w:shd w:val="clear" w:color="auto" w:fill="DEEAF6" w:themeFill="accent1" w:themeFillTint="33"/>
          </w:tcPr>
          <w:p w14:paraId="292DFBE9" w14:textId="77777777" w:rsidR="009838AB" w:rsidRPr="004F69F0" w:rsidRDefault="009838AB" w:rsidP="00F55EA8">
            <w:pPr>
              <w:rPr>
                <w:rFonts w:cstheme="minorHAnsi"/>
                <w:b/>
                <w:u w:val="single"/>
              </w:rPr>
            </w:pPr>
            <w:r w:rsidRPr="004F69F0">
              <w:rPr>
                <w:rFonts w:cstheme="minorHAnsi"/>
                <w:b/>
                <w:u w:val="single"/>
              </w:rPr>
              <w:t>Unit 5 - Modern Technology in Sport – Its impact on elite sport, participation, fair outcomes and entertainment.</w:t>
            </w:r>
          </w:p>
          <w:p w14:paraId="62EBF3C5" w14:textId="77777777" w:rsidR="009838AB" w:rsidRPr="009838AB" w:rsidRDefault="009838AB" w:rsidP="00136C98">
            <w:pPr>
              <w:pStyle w:val="Default"/>
              <w:rPr>
                <w:rFonts w:asciiTheme="minorHAnsi" w:hAnsiTheme="minorHAnsi" w:cstheme="minorHAnsi"/>
                <w:sz w:val="22"/>
                <w:szCs w:val="22"/>
              </w:rPr>
            </w:pPr>
          </w:p>
          <w:p w14:paraId="2E341493" w14:textId="77777777" w:rsidR="009838AB" w:rsidRPr="004F69F0" w:rsidRDefault="009838AB" w:rsidP="00136C98">
            <w:pPr>
              <w:pStyle w:val="Default"/>
              <w:rPr>
                <w:rFonts w:asciiTheme="minorHAnsi" w:hAnsiTheme="minorHAnsi" w:cstheme="minorHAnsi"/>
                <w:b/>
                <w:sz w:val="22"/>
                <w:szCs w:val="22"/>
              </w:rPr>
            </w:pPr>
            <w:r w:rsidRPr="004F69F0">
              <w:rPr>
                <w:rFonts w:asciiTheme="minorHAnsi" w:hAnsiTheme="minorHAnsi" w:cstheme="minorHAnsi"/>
                <w:b/>
                <w:sz w:val="22"/>
                <w:szCs w:val="22"/>
              </w:rPr>
              <w:t>Elite performance:</w:t>
            </w:r>
            <w:r w:rsidR="004F69F0">
              <w:rPr>
                <w:rFonts w:asciiTheme="minorHAnsi" w:hAnsiTheme="minorHAnsi" w:cstheme="minorHAnsi"/>
                <w:b/>
                <w:sz w:val="22"/>
                <w:szCs w:val="22"/>
              </w:rPr>
              <w:t xml:space="preserve"> </w:t>
            </w:r>
            <w:r w:rsidRPr="009838AB">
              <w:rPr>
                <w:rFonts w:asciiTheme="minorHAnsi" w:hAnsiTheme="minorHAnsi" w:cstheme="minorHAnsi"/>
                <w:sz w:val="22"/>
                <w:szCs w:val="22"/>
              </w:rPr>
              <w:t>The extent to which modern technology has affected elite level sport including increased/improved: A</w:t>
            </w:r>
            <w:r w:rsidR="004F69F0">
              <w:rPr>
                <w:rFonts w:asciiTheme="minorHAnsi" w:hAnsiTheme="minorHAnsi" w:cstheme="minorHAnsi"/>
                <w:sz w:val="22"/>
                <w:szCs w:val="22"/>
              </w:rPr>
              <w:t>ccess, facilities, e</w:t>
            </w:r>
            <w:r w:rsidRPr="009838AB">
              <w:rPr>
                <w:rFonts w:asciiTheme="minorHAnsi" w:hAnsiTheme="minorHAnsi" w:cstheme="minorHAnsi"/>
                <w:sz w:val="22"/>
                <w:szCs w:val="22"/>
              </w:rPr>
              <w:t>quipment</w:t>
            </w:r>
            <w:r w:rsidR="004F69F0">
              <w:rPr>
                <w:rFonts w:asciiTheme="minorHAnsi" w:hAnsiTheme="minorHAnsi" w:cstheme="minorHAnsi"/>
                <w:sz w:val="22"/>
                <w:szCs w:val="22"/>
              </w:rPr>
              <w:t>, m</w:t>
            </w:r>
            <w:r w:rsidRPr="009838AB">
              <w:rPr>
                <w:rFonts w:asciiTheme="minorHAnsi" w:hAnsiTheme="minorHAnsi" w:cstheme="minorHAnsi"/>
                <w:sz w:val="22"/>
                <w:szCs w:val="22"/>
              </w:rPr>
              <w:t>onitoring of exercise</w:t>
            </w:r>
            <w:r w:rsidR="004F69F0">
              <w:rPr>
                <w:rFonts w:asciiTheme="minorHAnsi" w:hAnsiTheme="minorHAnsi" w:cstheme="minorHAnsi"/>
                <w:sz w:val="22"/>
                <w:szCs w:val="22"/>
              </w:rPr>
              <w:t xml:space="preserve"> and s</w:t>
            </w:r>
            <w:r w:rsidRPr="009838AB">
              <w:rPr>
                <w:rFonts w:asciiTheme="minorHAnsi" w:hAnsiTheme="minorHAnsi" w:cstheme="minorHAnsi"/>
                <w:sz w:val="22"/>
                <w:szCs w:val="22"/>
              </w:rPr>
              <w:t>afety</w:t>
            </w:r>
          </w:p>
          <w:p w14:paraId="63E8F6B9" w14:textId="77777777" w:rsidR="009838AB" w:rsidRPr="004F69F0" w:rsidRDefault="009838AB" w:rsidP="00136C98">
            <w:pPr>
              <w:pStyle w:val="Default"/>
              <w:rPr>
                <w:rFonts w:asciiTheme="minorHAnsi" w:hAnsiTheme="minorHAnsi" w:cstheme="minorHAnsi"/>
                <w:b/>
                <w:sz w:val="22"/>
                <w:szCs w:val="22"/>
              </w:rPr>
            </w:pPr>
            <w:r w:rsidRPr="004F69F0">
              <w:rPr>
                <w:rFonts w:asciiTheme="minorHAnsi" w:hAnsiTheme="minorHAnsi" w:cstheme="minorHAnsi"/>
                <w:b/>
                <w:sz w:val="22"/>
                <w:szCs w:val="22"/>
              </w:rPr>
              <w:t>General participation:</w:t>
            </w:r>
            <w:r w:rsidR="004F69F0">
              <w:rPr>
                <w:rFonts w:asciiTheme="minorHAnsi" w:hAnsiTheme="minorHAnsi" w:cstheme="minorHAnsi"/>
                <w:b/>
                <w:sz w:val="22"/>
                <w:szCs w:val="22"/>
              </w:rPr>
              <w:t xml:space="preserve"> </w:t>
            </w:r>
            <w:r w:rsidRPr="009838AB">
              <w:rPr>
                <w:rFonts w:asciiTheme="minorHAnsi" w:hAnsiTheme="minorHAnsi" w:cstheme="minorHAnsi"/>
                <w:sz w:val="22"/>
                <w:szCs w:val="22"/>
              </w:rPr>
              <w:t>The extent to which modern technology has increased participation including increased/improved: access, facilities, equipment, monitoring of exercise, safety</w:t>
            </w:r>
          </w:p>
          <w:p w14:paraId="734D3710" w14:textId="77777777" w:rsidR="009838AB" w:rsidRPr="009838AB" w:rsidRDefault="009838AB" w:rsidP="00136C98">
            <w:pPr>
              <w:pStyle w:val="Default"/>
              <w:rPr>
                <w:rFonts w:asciiTheme="minorHAnsi" w:hAnsiTheme="minorHAnsi" w:cstheme="minorHAnsi"/>
                <w:sz w:val="22"/>
                <w:szCs w:val="22"/>
              </w:rPr>
            </w:pPr>
            <w:r w:rsidRPr="009838AB">
              <w:rPr>
                <w:rFonts w:asciiTheme="minorHAnsi" w:hAnsiTheme="minorHAnsi" w:cstheme="minorHAnsi"/>
                <w:sz w:val="22"/>
                <w:szCs w:val="22"/>
              </w:rPr>
              <w:t xml:space="preserve">The extent to which modern technology has limited or reduced participation including: – cost, the range of alternatives to physical activity and sport </w:t>
            </w:r>
          </w:p>
          <w:p w14:paraId="40F477D0" w14:textId="77777777" w:rsidR="009838AB" w:rsidRPr="004F69F0" w:rsidRDefault="009838AB" w:rsidP="00136C98">
            <w:pPr>
              <w:pStyle w:val="Default"/>
              <w:rPr>
                <w:rFonts w:asciiTheme="minorHAnsi" w:hAnsiTheme="minorHAnsi" w:cstheme="minorHAnsi"/>
                <w:b/>
                <w:sz w:val="22"/>
                <w:szCs w:val="22"/>
              </w:rPr>
            </w:pPr>
            <w:r w:rsidRPr="004F69F0">
              <w:rPr>
                <w:rFonts w:asciiTheme="minorHAnsi" w:hAnsiTheme="minorHAnsi" w:cstheme="minorHAnsi"/>
                <w:b/>
                <w:sz w:val="22"/>
                <w:szCs w:val="22"/>
              </w:rPr>
              <w:t>Fair outcomes:</w:t>
            </w:r>
            <w:r w:rsidR="004F69F0">
              <w:rPr>
                <w:rFonts w:asciiTheme="minorHAnsi" w:hAnsiTheme="minorHAnsi" w:cstheme="minorHAnsi"/>
                <w:b/>
                <w:sz w:val="22"/>
                <w:szCs w:val="22"/>
              </w:rPr>
              <w:t xml:space="preserve"> </w:t>
            </w:r>
            <w:r w:rsidRPr="009838AB">
              <w:rPr>
                <w:rFonts w:asciiTheme="minorHAnsi" w:hAnsiTheme="minorHAnsi" w:cstheme="minorHAnsi"/>
                <w:sz w:val="22"/>
                <w:szCs w:val="22"/>
              </w:rPr>
              <w:t>The extent to which modern technology has increased fair outcomes including: Better timing devices, accurate results, increased accountability of officials, more accurate decision making, improved detection of foul play, improved detection of doping</w:t>
            </w:r>
            <w:r w:rsidR="004F69F0">
              <w:rPr>
                <w:rFonts w:asciiTheme="minorHAnsi" w:hAnsiTheme="minorHAnsi" w:cstheme="minorHAnsi"/>
                <w:b/>
                <w:sz w:val="22"/>
                <w:szCs w:val="22"/>
              </w:rPr>
              <w:t xml:space="preserve"> </w:t>
            </w:r>
            <w:r w:rsidRPr="009838AB">
              <w:rPr>
                <w:rFonts w:asciiTheme="minorHAnsi" w:hAnsiTheme="minorHAnsi" w:cstheme="minorHAnsi"/>
                <w:sz w:val="22"/>
                <w:szCs w:val="22"/>
              </w:rPr>
              <w:t>The extent to which modern technology has limited or decreased fair outcomes including: access to modern technology can be limited, performance enhancing drug testing technology cannot keep up with new drug development, pressure on officials due to the exposure and scrutiny of their decisions.</w:t>
            </w:r>
          </w:p>
          <w:p w14:paraId="6D98A12B" w14:textId="77777777" w:rsidR="009838AB" w:rsidRPr="009838AB" w:rsidRDefault="009838AB" w:rsidP="00136C98">
            <w:pPr>
              <w:pStyle w:val="Default"/>
              <w:rPr>
                <w:rFonts w:asciiTheme="minorHAnsi" w:hAnsiTheme="minorHAnsi" w:cstheme="minorHAnsi"/>
                <w:sz w:val="22"/>
                <w:szCs w:val="22"/>
              </w:rPr>
            </w:pPr>
          </w:p>
          <w:p w14:paraId="298F5A0F" w14:textId="77777777" w:rsidR="009838AB" w:rsidRPr="004F69F0" w:rsidRDefault="009838AB" w:rsidP="00136C98">
            <w:pPr>
              <w:pStyle w:val="Default"/>
              <w:rPr>
                <w:rFonts w:asciiTheme="minorHAnsi" w:hAnsiTheme="minorHAnsi" w:cstheme="minorHAnsi"/>
                <w:b/>
                <w:sz w:val="22"/>
                <w:szCs w:val="22"/>
              </w:rPr>
            </w:pPr>
            <w:r w:rsidRPr="004F69F0">
              <w:rPr>
                <w:rFonts w:asciiTheme="minorHAnsi" w:hAnsiTheme="minorHAnsi" w:cstheme="minorHAnsi"/>
                <w:b/>
                <w:sz w:val="22"/>
                <w:szCs w:val="22"/>
              </w:rPr>
              <w:lastRenderedPageBreak/>
              <w:t xml:space="preserve">Entertainment: </w:t>
            </w:r>
            <w:r w:rsidR="004F69F0">
              <w:rPr>
                <w:rFonts w:asciiTheme="minorHAnsi" w:hAnsiTheme="minorHAnsi" w:cstheme="minorHAnsi"/>
                <w:b/>
                <w:sz w:val="22"/>
                <w:szCs w:val="22"/>
              </w:rPr>
              <w:t xml:space="preserve"> </w:t>
            </w:r>
            <w:r w:rsidRPr="009838AB">
              <w:rPr>
                <w:rFonts w:asciiTheme="minorHAnsi" w:hAnsiTheme="minorHAnsi" w:cstheme="minorHAnsi"/>
                <w:sz w:val="22"/>
                <w:szCs w:val="22"/>
              </w:rPr>
              <w:t>The extent to which modern technology has increased entertainment including: Action replays, multiple camera angles, slow motion technology, improved analysis, punditry</w:t>
            </w:r>
            <w:r w:rsidR="004F69F0">
              <w:rPr>
                <w:rFonts w:asciiTheme="minorHAnsi" w:hAnsiTheme="minorHAnsi" w:cstheme="minorHAnsi"/>
                <w:sz w:val="22"/>
                <w:szCs w:val="22"/>
              </w:rPr>
              <w:t>.</w:t>
            </w:r>
            <w:r w:rsidR="004F69F0">
              <w:rPr>
                <w:rFonts w:asciiTheme="minorHAnsi" w:hAnsiTheme="minorHAnsi" w:cstheme="minorHAnsi"/>
                <w:b/>
                <w:sz w:val="22"/>
                <w:szCs w:val="22"/>
              </w:rPr>
              <w:t xml:space="preserve"> </w:t>
            </w:r>
            <w:r w:rsidRPr="009838AB">
              <w:rPr>
                <w:rFonts w:asciiTheme="minorHAnsi" w:hAnsiTheme="minorHAnsi" w:cstheme="minorHAnsi"/>
                <w:sz w:val="22"/>
                <w:szCs w:val="22"/>
              </w:rPr>
              <w:t xml:space="preserve">The extent to which modern technology has reduced or limited entertainment including: Interruption and delay, reduced live attendances. </w:t>
            </w:r>
          </w:p>
          <w:p w14:paraId="2946DB82" w14:textId="77777777" w:rsidR="009838AB" w:rsidRPr="009838AB" w:rsidRDefault="009838AB" w:rsidP="00136C98">
            <w:pPr>
              <w:rPr>
                <w:rFonts w:cstheme="minorHAnsi"/>
              </w:rPr>
            </w:pPr>
          </w:p>
        </w:tc>
      </w:tr>
      <w:tr w:rsidR="009838AB" w:rsidRPr="002163EB" w14:paraId="21EFD212" w14:textId="77777777" w:rsidTr="0B590654">
        <w:trPr>
          <w:trHeight w:val="2478"/>
        </w:trPr>
        <w:tc>
          <w:tcPr>
            <w:tcW w:w="1582" w:type="dxa"/>
            <w:shd w:val="clear" w:color="auto" w:fill="FFFFFF" w:themeFill="background1"/>
          </w:tcPr>
          <w:p w14:paraId="5997CC1D" w14:textId="77777777" w:rsidR="009838AB" w:rsidRPr="009838AB" w:rsidRDefault="009838AB" w:rsidP="00990E83">
            <w:pPr>
              <w:jc w:val="center"/>
              <w:rPr>
                <w:rFonts w:cstheme="minorHAnsi"/>
                <w:b/>
              </w:rPr>
            </w:pPr>
          </w:p>
          <w:p w14:paraId="110FFD37" w14:textId="77777777" w:rsidR="009838AB" w:rsidRPr="009838AB" w:rsidRDefault="009838AB" w:rsidP="00990E83">
            <w:pPr>
              <w:jc w:val="center"/>
              <w:rPr>
                <w:rFonts w:cstheme="minorHAnsi"/>
                <w:b/>
              </w:rPr>
            </w:pPr>
          </w:p>
          <w:p w14:paraId="6B699379" w14:textId="77777777" w:rsidR="009838AB" w:rsidRPr="009838AB" w:rsidRDefault="009838AB" w:rsidP="00990E83">
            <w:pPr>
              <w:jc w:val="center"/>
              <w:rPr>
                <w:rFonts w:cstheme="minorHAnsi"/>
                <w:b/>
              </w:rPr>
            </w:pPr>
          </w:p>
          <w:p w14:paraId="0484F7F7" w14:textId="77777777" w:rsidR="009838AB" w:rsidRPr="009838AB" w:rsidRDefault="009838AB" w:rsidP="00990E83">
            <w:pPr>
              <w:jc w:val="center"/>
              <w:rPr>
                <w:rFonts w:cstheme="minorHAnsi"/>
                <w:b/>
              </w:rPr>
            </w:pPr>
            <w:r w:rsidRPr="009838AB">
              <w:rPr>
                <w:rFonts w:cstheme="minorHAnsi"/>
                <w:b/>
              </w:rPr>
              <w:t>Xmas – Feb H/T</w:t>
            </w:r>
          </w:p>
          <w:p w14:paraId="3FE9F23F" w14:textId="77777777" w:rsidR="009838AB" w:rsidRPr="009838AB" w:rsidRDefault="009838AB" w:rsidP="00990E83">
            <w:pPr>
              <w:jc w:val="center"/>
              <w:rPr>
                <w:rFonts w:cstheme="minorHAnsi"/>
                <w:b/>
              </w:rPr>
            </w:pPr>
          </w:p>
        </w:tc>
        <w:tc>
          <w:tcPr>
            <w:tcW w:w="2610" w:type="dxa"/>
            <w:shd w:val="clear" w:color="auto" w:fill="FFFFFF" w:themeFill="background1"/>
          </w:tcPr>
          <w:p w14:paraId="1F72F646" w14:textId="77777777" w:rsidR="009838AB" w:rsidRPr="009838AB" w:rsidRDefault="009838AB" w:rsidP="00990E83">
            <w:pPr>
              <w:jc w:val="center"/>
              <w:rPr>
                <w:rFonts w:cstheme="minorHAnsi"/>
                <w:b/>
              </w:rPr>
            </w:pPr>
          </w:p>
          <w:p w14:paraId="5C27CA8E" w14:textId="77777777" w:rsidR="009838AB" w:rsidRPr="009838AB" w:rsidRDefault="009838AB" w:rsidP="006114A3">
            <w:pPr>
              <w:jc w:val="center"/>
              <w:rPr>
                <w:rFonts w:cstheme="minorHAnsi"/>
                <w:b/>
              </w:rPr>
            </w:pPr>
            <w:r w:rsidRPr="009838AB">
              <w:rPr>
                <w:rFonts w:cstheme="minorHAnsi"/>
                <w:b/>
              </w:rPr>
              <w:t>Peer, self and teacher assessment and assessed exam questions</w:t>
            </w:r>
          </w:p>
          <w:p w14:paraId="08CE6F91" w14:textId="77777777" w:rsidR="009838AB" w:rsidRPr="009838AB" w:rsidRDefault="009838AB" w:rsidP="009838AB">
            <w:pPr>
              <w:jc w:val="center"/>
              <w:rPr>
                <w:rFonts w:cstheme="minorHAnsi"/>
                <w:b/>
              </w:rPr>
            </w:pPr>
          </w:p>
          <w:p w14:paraId="79315B6A" w14:textId="5B4B5452" w:rsidR="006114A3" w:rsidRDefault="006114A3" w:rsidP="0B590654">
            <w:pPr>
              <w:jc w:val="center"/>
              <w:rPr>
                <w:b/>
                <w:bCs/>
                <w:color w:val="00B050"/>
              </w:rPr>
            </w:pPr>
            <w:r w:rsidRPr="0B590654">
              <w:rPr>
                <w:b/>
                <w:bCs/>
                <w:color w:val="00B050"/>
              </w:rPr>
              <w:t>KEY ASSESSMENT 7</w:t>
            </w:r>
          </w:p>
          <w:p w14:paraId="09579EC1" w14:textId="70E09C4E" w:rsidR="0B590654" w:rsidRDefault="008E3B13" w:rsidP="0B590654">
            <w:pPr>
              <w:jc w:val="center"/>
              <w:rPr>
                <w:b/>
                <w:bCs/>
                <w:color w:val="00B050"/>
              </w:rPr>
            </w:pPr>
            <w:r>
              <w:rPr>
                <w:b/>
                <w:bCs/>
                <w:color w:val="00B050"/>
              </w:rPr>
              <w:t>(January)</w:t>
            </w:r>
          </w:p>
          <w:p w14:paraId="1D1EC756" w14:textId="702EBEEA" w:rsidR="0B590654" w:rsidRDefault="0B590654" w:rsidP="0B590654">
            <w:pPr>
              <w:jc w:val="center"/>
              <w:rPr>
                <w:b/>
                <w:bCs/>
                <w:color w:val="00B050"/>
              </w:rPr>
            </w:pPr>
          </w:p>
          <w:p w14:paraId="63F0BE34" w14:textId="384BB2CD" w:rsidR="0B590654" w:rsidRDefault="0B590654" w:rsidP="0B590654">
            <w:pPr>
              <w:jc w:val="center"/>
              <w:rPr>
                <w:b/>
                <w:bCs/>
                <w:color w:val="00B050"/>
              </w:rPr>
            </w:pPr>
            <w:r w:rsidRPr="0B590654">
              <w:rPr>
                <w:b/>
                <w:bCs/>
                <w:color w:val="00B050"/>
              </w:rPr>
              <w:t>+ NEA Task 2</w:t>
            </w:r>
          </w:p>
          <w:p w14:paraId="61CDCEAD" w14:textId="77777777" w:rsidR="004F69F0" w:rsidRPr="009838AB" w:rsidRDefault="004F69F0" w:rsidP="004F69F0">
            <w:pPr>
              <w:jc w:val="center"/>
              <w:rPr>
                <w:rFonts w:cstheme="minorHAnsi"/>
                <w:b/>
              </w:rPr>
            </w:pPr>
          </w:p>
        </w:tc>
        <w:tc>
          <w:tcPr>
            <w:tcW w:w="11340" w:type="dxa"/>
            <w:shd w:val="clear" w:color="auto" w:fill="FFFFFF" w:themeFill="background1"/>
          </w:tcPr>
          <w:p w14:paraId="4E8EFD75" w14:textId="77777777" w:rsidR="009838AB" w:rsidRPr="004F69F0" w:rsidRDefault="009838AB" w:rsidP="00136C98">
            <w:pPr>
              <w:pStyle w:val="Default"/>
              <w:rPr>
                <w:rFonts w:asciiTheme="minorHAnsi" w:hAnsiTheme="minorHAnsi" w:cstheme="minorHAnsi"/>
                <w:sz w:val="22"/>
                <w:szCs w:val="22"/>
                <w:u w:val="single"/>
              </w:rPr>
            </w:pPr>
            <w:r w:rsidRPr="004F69F0">
              <w:rPr>
                <w:rFonts w:asciiTheme="minorHAnsi" w:hAnsiTheme="minorHAnsi" w:cstheme="minorHAnsi"/>
                <w:b/>
                <w:sz w:val="22"/>
                <w:szCs w:val="22"/>
                <w:u w:val="single"/>
              </w:rPr>
              <w:t>Unit 6 - Commercialism and Media</w:t>
            </w:r>
            <w:r w:rsidRPr="004F69F0">
              <w:rPr>
                <w:rFonts w:asciiTheme="minorHAnsi" w:hAnsiTheme="minorHAnsi" w:cstheme="minorHAnsi"/>
                <w:sz w:val="22"/>
                <w:szCs w:val="22"/>
                <w:u w:val="single"/>
              </w:rPr>
              <w:t xml:space="preserve"> </w:t>
            </w:r>
          </w:p>
          <w:p w14:paraId="6BB9E253" w14:textId="77777777" w:rsidR="009838AB" w:rsidRPr="009838AB" w:rsidRDefault="009838AB" w:rsidP="00136C98">
            <w:pPr>
              <w:pStyle w:val="Default"/>
              <w:rPr>
                <w:rFonts w:asciiTheme="minorHAnsi" w:hAnsiTheme="minorHAnsi" w:cstheme="minorHAnsi"/>
                <w:sz w:val="22"/>
                <w:szCs w:val="22"/>
              </w:rPr>
            </w:pPr>
          </w:p>
          <w:p w14:paraId="17D7E786" w14:textId="77777777" w:rsidR="009838AB" w:rsidRPr="009838AB" w:rsidRDefault="009838AB" w:rsidP="00136C98">
            <w:pPr>
              <w:pStyle w:val="Default"/>
              <w:rPr>
                <w:rFonts w:asciiTheme="minorHAnsi" w:hAnsiTheme="minorHAnsi" w:cstheme="minorHAnsi"/>
                <w:sz w:val="22"/>
                <w:szCs w:val="22"/>
              </w:rPr>
            </w:pPr>
            <w:r w:rsidRPr="009838AB">
              <w:rPr>
                <w:rFonts w:asciiTheme="minorHAnsi" w:hAnsiTheme="minorHAnsi" w:cstheme="minorHAnsi"/>
                <w:sz w:val="22"/>
                <w:szCs w:val="22"/>
              </w:rPr>
              <w:t>Factors leading to the commercialisation of contemporary physical activity and sport:</w:t>
            </w:r>
          </w:p>
          <w:p w14:paraId="63EC82BA" w14:textId="77777777" w:rsidR="009838AB" w:rsidRPr="009838AB" w:rsidRDefault="009838AB" w:rsidP="00136C98">
            <w:pPr>
              <w:pStyle w:val="Default"/>
              <w:rPr>
                <w:rFonts w:asciiTheme="minorHAnsi" w:hAnsiTheme="minorHAnsi" w:cstheme="minorHAnsi"/>
                <w:sz w:val="22"/>
                <w:szCs w:val="22"/>
              </w:rPr>
            </w:pPr>
            <w:r w:rsidRPr="009838AB">
              <w:rPr>
                <w:rFonts w:asciiTheme="minorHAnsi" w:hAnsiTheme="minorHAnsi" w:cstheme="minorHAnsi"/>
                <w:sz w:val="22"/>
                <w:szCs w:val="22"/>
              </w:rPr>
              <w:t>Growing public interest and spectatorship</w:t>
            </w:r>
          </w:p>
          <w:p w14:paraId="486E270C" w14:textId="77777777" w:rsidR="009838AB" w:rsidRPr="009838AB" w:rsidRDefault="009838AB" w:rsidP="00136C98">
            <w:pPr>
              <w:pStyle w:val="Default"/>
              <w:rPr>
                <w:rFonts w:asciiTheme="minorHAnsi" w:hAnsiTheme="minorHAnsi" w:cstheme="minorHAnsi"/>
                <w:sz w:val="22"/>
                <w:szCs w:val="22"/>
              </w:rPr>
            </w:pPr>
            <w:r w:rsidRPr="009838AB">
              <w:rPr>
                <w:rFonts w:asciiTheme="minorHAnsi" w:hAnsiTheme="minorHAnsi" w:cstheme="minorHAnsi"/>
                <w:sz w:val="22"/>
                <w:szCs w:val="22"/>
              </w:rPr>
              <w:t>More media interest</w:t>
            </w:r>
          </w:p>
          <w:p w14:paraId="192976E4" w14:textId="77777777" w:rsidR="009838AB" w:rsidRPr="009838AB" w:rsidRDefault="009838AB" w:rsidP="00136C98">
            <w:pPr>
              <w:pStyle w:val="Default"/>
              <w:rPr>
                <w:rFonts w:asciiTheme="minorHAnsi" w:hAnsiTheme="minorHAnsi" w:cstheme="minorHAnsi"/>
                <w:sz w:val="22"/>
                <w:szCs w:val="22"/>
              </w:rPr>
            </w:pPr>
            <w:r w:rsidRPr="009838AB">
              <w:rPr>
                <w:rFonts w:asciiTheme="minorHAnsi" w:hAnsiTheme="minorHAnsi" w:cstheme="minorHAnsi"/>
                <w:sz w:val="22"/>
                <w:szCs w:val="22"/>
              </w:rPr>
              <w:t>Professionalism – drives up standards</w:t>
            </w:r>
          </w:p>
          <w:p w14:paraId="08D77CBB" w14:textId="77777777" w:rsidR="009838AB" w:rsidRPr="009838AB" w:rsidRDefault="009838AB" w:rsidP="00136C98">
            <w:pPr>
              <w:pStyle w:val="Default"/>
              <w:rPr>
                <w:rFonts w:asciiTheme="minorHAnsi" w:hAnsiTheme="minorHAnsi" w:cstheme="minorHAnsi"/>
                <w:sz w:val="22"/>
                <w:szCs w:val="22"/>
              </w:rPr>
            </w:pPr>
            <w:r w:rsidRPr="009838AB">
              <w:rPr>
                <w:rFonts w:asciiTheme="minorHAnsi" w:hAnsiTheme="minorHAnsi" w:cstheme="minorHAnsi"/>
                <w:sz w:val="22"/>
                <w:szCs w:val="22"/>
              </w:rPr>
              <w:t>Advertising – money used to develop sport</w:t>
            </w:r>
          </w:p>
          <w:p w14:paraId="7763BC46" w14:textId="77777777" w:rsidR="009838AB" w:rsidRPr="009838AB" w:rsidRDefault="009838AB" w:rsidP="00136C98">
            <w:pPr>
              <w:pStyle w:val="Default"/>
              <w:rPr>
                <w:rFonts w:asciiTheme="minorHAnsi" w:hAnsiTheme="minorHAnsi" w:cstheme="minorHAnsi"/>
                <w:sz w:val="22"/>
                <w:szCs w:val="22"/>
              </w:rPr>
            </w:pPr>
            <w:r w:rsidRPr="009838AB">
              <w:rPr>
                <w:rFonts w:asciiTheme="minorHAnsi" w:hAnsiTheme="minorHAnsi" w:cstheme="minorHAnsi"/>
                <w:sz w:val="22"/>
                <w:szCs w:val="22"/>
              </w:rPr>
              <w:t>Sponsorship – walking billboard, Golden Triangle</w:t>
            </w:r>
          </w:p>
          <w:p w14:paraId="23DE523C" w14:textId="77777777" w:rsidR="009838AB" w:rsidRPr="009838AB" w:rsidRDefault="009838AB" w:rsidP="00136C98">
            <w:pPr>
              <w:pStyle w:val="Default"/>
              <w:rPr>
                <w:rFonts w:asciiTheme="minorHAnsi" w:hAnsiTheme="minorHAnsi" w:cstheme="minorHAnsi"/>
                <w:sz w:val="22"/>
                <w:szCs w:val="22"/>
              </w:rPr>
            </w:pPr>
          </w:p>
          <w:p w14:paraId="27B36E31" w14:textId="77777777" w:rsidR="009838AB" w:rsidRPr="009838AB" w:rsidRDefault="009838AB" w:rsidP="00136C98">
            <w:pPr>
              <w:pStyle w:val="Default"/>
              <w:rPr>
                <w:rFonts w:asciiTheme="minorHAnsi" w:hAnsiTheme="minorHAnsi" w:cstheme="minorHAnsi"/>
                <w:sz w:val="22"/>
                <w:szCs w:val="22"/>
              </w:rPr>
            </w:pPr>
            <w:r w:rsidRPr="009838AB">
              <w:rPr>
                <w:rFonts w:asciiTheme="minorHAnsi" w:hAnsiTheme="minorHAnsi" w:cstheme="minorHAnsi"/>
                <w:sz w:val="22"/>
                <w:szCs w:val="22"/>
              </w:rPr>
              <w:t>Positive and negative impacts of the commercialisation of physical activity and sport on</w:t>
            </w:r>
          </w:p>
          <w:p w14:paraId="09CCEE81" w14:textId="77777777" w:rsidR="009838AB" w:rsidRPr="009838AB" w:rsidRDefault="009838AB" w:rsidP="007D261F">
            <w:pPr>
              <w:pStyle w:val="Default"/>
              <w:rPr>
                <w:rFonts w:asciiTheme="minorHAnsi" w:hAnsiTheme="minorHAnsi" w:cstheme="minorHAnsi"/>
                <w:sz w:val="22"/>
                <w:szCs w:val="22"/>
              </w:rPr>
            </w:pPr>
            <w:r w:rsidRPr="009838AB">
              <w:rPr>
                <w:rFonts w:asciiTheme="minorHAnsi" w:hAnsiTheme="minorHAnsi" w:cstheme="minorHAnsi"/>
                <w:sz w:val="22"/>
                <w:szCs w:val="22"/>
              </w:rPr>
              <w:t xml:space="preserve"> Society, individual sports,  performers, spectators </w:t>
            </w:r>
          </w:p>
        </w:tc>
      </w:tr>
      <w:tr w:rsidR="009838AB" w:rsidRPr="002163EB" w14:paraId="3EE49905" w14:textId="77777777" w:rsidTr="0B590654">
        <w:trPr>
          <w:trHeight w:val="2478"/>
        </w:trPr>
        <w:tc>
          <w:tcPr>
            <w:tcW w:w="1582" w:type="dxa"/>
            <w:shd w:val="clear" w:color="auto" w:fill="DEEAF6" w:themeFill="accent1" w:themeFillTint="33"/>
          </w:tcPr>
          <w:p w14:paraId="52E56223" w14:textId="77777777" w:rsidR="004F69F0" w:rsidRDefault="004F69F0" w:rsidP="00990E83">
            <w:pPr>
              <w:jc w:val="center"/>
              <w:rPr>
                <w:rFonts w:cstheme="minorHAnsi"/>
                <w:b/>
              </w:rPr>
            </w:pPr>
          </w:p>
          <w:p w14:paraId="07547A01" w14:textId="77777777" w:rsidR="004F69F0" w:rsidRDefault="004F69F0" w:rsidP="00990E83">
            <w:pPr>
              <w:jc w:val="center"/>
              <w:rPr>
                <w:rFonts w:cstheme="minorHAnsi"/>
                <w:b/>
              </w:rPr>
            </w:pPr>
          </w:p>
          <w:p w14:paraId="5043CB0F" w14:textId="77777777" w:rsidR="004F69F0" w:rsidRDefault="004F69F0" w:rsidP="00990E83">
            <w:pPr>
              <w:jc w:val="center"/>
              <w:rPr>
                <w:rFonts w:cstheme="minorHAnsi"/>
                <w:b/>
              </w:rPr>
            </w:pPr>
          </w:p>
          <w:p w14:paraId="07459315" w14:textId="77777777" w:rsidR="004F69F0" w:rsidRDefault="004F69F0" w:rsidP="00990E83">
            <w:pPr>
              <w:jc w:val="center"/>
              <w:rPr>
                <w:rFonts w:cstheme="minorHAnsi"/>
                <w:b/>
              </w:rPr>
            </w:pPr>
          </w:p>
          <w:p w14:paraId="6537F28F" w14:textId="77777777" w:rsidR="004F69F0" w:rsidRDefault="004F69F0" w:rsidP="00990E83">
            <w:pPr>
              <w:jc w:val="center"/>
              <w:rPr>
                <w:rFonts w:cstheme="minorHAnsi"/>
                <w:b/>
              </w:rPr>
            </w:pPr>
          </w:p>
          <w:p w14:paraId="05EE25D4" w14:textId="77777777" w:rsidR="009838AB" w:rsidRPr="009838AB" w:rsidRDefault="009838AB" w:rsidP="00990E83">
            <w:pPr>
              <w:jc w:val="center"/>
              <w:rPr>
                <w:rFonts w:cstheme="minorHAnsi"/>
                <w:b/>
              </w:rPr>
            </w:pPr>
            <w:r w:rsidRPr="009838AB">
              <w:rPr>
                <w:rFonts w:cstheme="minorHAnsi"/>
                <w:b/>
              </w:rPr>
              <w:t>Feb H/T - Easter</w:t>
            </w:r>
          </w:p>
          <w:p w14:paraId="6DFB9E20" w14:textId="77777777" w:rsidR="009838AB" w:rsidRPr="009838AB" w:rsidRDefault="009838AB" w:rsidP="00990E83">
            <w:pPr>
              <w:jc w:val="center"/>
              <w:rPr>
                <w:rFonts w:cstheme="minorHAnsi"/>
                <w:b/>
              </w:rPr>
            </w:pPr>
          </w:p>
        </w:tc>
        <w:tc>
          <w:tcPr>
            <w:tcW w:w="2610" w:type="dxa"/>
            <w:shd w:val="clear" w:color="auto" w:fill="DEEAF6" w:themeFill="accent1" w:themeFillTint="33"/>
          </w:tcPr>
          <w:p w14:paraId="70DF9E56" w14:textId="77777777" w:rsidR="004F69F0" w:rsidRDefault="004F69F0" w:rsidP="009838AB">
            <w:pPr>
              <w:pStyle w:val="Default"/>
              <w:jc w:val="center"/>
              <w:rPr>
                <w:rFonts w:asciiTheme="minorHAnsi" w:hAnsiTheme="minorHAnsi" w:cstheme="minorHAnsi"/>
                <w:b/>
                <w:sz w:val="22"/>
                <w:szCs w:val="22"/>
              </w:rPr>
            </w:pPr>
          </w:p>
          <w:p w14:paraId="44E871BC" w14:textId="77777777" w:rsidR="004F69F0" w:rsidRDefault="004F69F0" w:rsidP="009838AB">
            <w:pPr>
              <w:pStyle w:val="Default"/>
              <w:jc w:val="center"/>
              <w:rPr>
                <w:rFonts w:asciiTheme="minorHAnsi" w:hAnsiTheme="minorHAnsi" w:cstheme="minorHAnsi"/>
                <w:b/>
                <w:sz w:val="22"/>
                <w:szCs w:val="22"/>
              </w:rPr>
            </w:pPr>
          </w:p>
          <w:p w14:paraId="144A5D23" w14:textId="77777777" w:rsidR="004F69F0" w:rsidRDefault="004F69F0" w:rsidP="009838AB">
            <w:pPr>
              <w:pStyle w:val="Default"/>
              <w:jc w:val="center"/>
              <w:rPr>
                <w:rFonts w:asciiTheme="minorHAnsi" w:hAnsiTheme="minorHAnsi" w:cstheme="minorHAnsi"/>
                <w:b/>
                <w:sz w:val="22"/>
                <w:szCs w:val="22"/>
              </w:rPr>
            </w:pPr>
          </w:p>
          <w:p w14:paraId="51D52555" w14:textId="77777777" w:rsidR="009838AB" w:rsidRPr="009838AB" w:rsidRDefault="009838AB" w:rsidP="009838AB">
            <w:pPr>
              <w:pStyle w:val="Default"/>
              <w:jc w:val="center"/>
              <w:rPr>
                <w:rFonts w:asciiTheme="minorHAnsi" w:hAnsiTheme="minorHAnsi" w:cstheme="minorHAnsi"/>
                <w:b/>
                <w:sz w:val="22"/>
                <w:szCs w:val="22"/>
              </w:rPr>
            </w:pPr>
            <w:r w:rsidRPr="009838AB">
              <w:rPr>
                <w:rFonts w:asciiTheme="minorHAnsi" w:hAnsiTheme="minorHAnsi" w:cstheme="minorHAnsi"/>
                <w:b/>
                <w:sz w:val="22"/>
                <w:szCs w:val="22"/>
              </w:rPr>
              <w:t>Peer, self and teacher assessed exam questions</w:t>
            </w:r>
          </w:p>
          <w:p w14:paraId="738610EB" w14:textId="77777777" w:rsidR="009838AB" w:rsidRPr="009838AB" w:rsidRDefault="009838AB" w:rsidP="006114A3">
            <w:pPr>
              <w:pStyle w:val="Default"/>
              <w:rPr>
                <w:rFonts w:asciiTheme="minorHAnsi" w:hAnsiTheme="minorHAnsi" w:cstheme="minorHAnsi"/>
                <w:b/>
                <w:sz w:val="22"/>
                <w:szCs w:val="22"/>
              </w:rPr>
            </w:pPr>
          </w:p>
          <w:p w14:paraId="32C6605C" w14:textId="1088363E" w:rsidR="009838AB" w:rsidRDefault="0B590654" w:rsidP="0B590654">
            <w:pPr>
              <w:jc w:val="center"/>
              <w:rPr>
                <w:b/>
                <w:bCs/>
                <w:color w:val="00B050"/>
              </w:rPr>
            </w:pPr>
            <w:r w:rsidRPr="0B590654">
              <w:rPr>
                <w:b/>
                <w:bCs/>
                <w:color w:val="00B050"/>
              </w:rPr>
              <w:t>Key Assessment 8</w:t>
            </w:r>
          </w:p>
          <w:p w14:paraId="438304F9" w14:textId="77777777" w:rsidR="00EF1453" w:rsidRDefault="00EF1453" w:rsidP="0B590654">
            <w:pPr>
              <w:jc w:val="center"/>
              <w:rPr>
                <w:b/>
                <w:bCs/>
                <w:color w:val="00B050"/>
              </w:rPr>
            </w:pPr>
          </w:p>
          <w:p w14:paraId="26D855DA" w14:textId="314D059A" w:rsidR="00EF1453" w:rsidRPr="009838AB" w:rsidRDefault="00EF1453" w:rsidP="0B590654">
            <w:pPr>
              <w:jc w:val="center"/>
              <w:rPr>
                <w:b/>
                <w:bCs/>
                <w:color w:val="00B050"/>
              </w:rPr>
            </w:pPr>
            <w:r>
              <w:rPr>
                <w:b/>
                <w:bCs/>
                <w:color w:val="00B050"/>
              </w:rPr>
              <w:t>(March)</w:t>
            </w:r>
          </w:p>
          <w:p w14:paraId="637805D2" w14:textId="0293C50C" w:rsidR="009838AB" w:rsidRPr="009838AB" w:rsidRDefault="009838AB" w:rsidP="0B590654">
            <w:pPr>
              <w:jc w:val="center"/>
              <w:rPr>
                <w:b/>
                <w:bCs/>
                <w:color w:val="00B050"/>
              </w:rPr>
            </w:pPr>
          </w:p>
        </w:tc>
        <w:tc>
          <w:tcPr>
            <w:tcW w:w="11340" w:type="dxa"/>
            <w:shd w:val="clear" w:color="auto" w:fill="DEEAF6" w:themeFill="accent1" w:themeFillTint="33"/>
          </w:tcPr>
          <w:p w14:paraId="741B544C" w14:textId="77777777" w:rsidR="004F69F0" w:rsidRPr="004F69F0" w:rsidRDefault="004F69F0" w:rsidP="007D261F">
            <w:pPr>
              <w:pStyle w:val="Default"/>
              <w:rPr>
                <w:rFonts w:asciiTheme="minorHAnsi" w:hAnsiTheme="minorHAnsi" w:cstheme="minorHAnsi"/>
                <w:b/>
                <w:sz w:val="22"/>
                <w:szCs w:val="22"/>
                <w:u w:val="single"/>
              </w:rPr>
            </w:pPr>
            <w:r w:rsidRPr="004F69F0">
              <w:rPr>
                <w:rFonts w:asciiTheme="minorHAnsi" w:hAnsiTheme="minorHAnsi" w:cstheme="minorHAnsi"/>
                <w:b/>
                <w:sz w:val="22"/>
                <w:szCs w:val="22"/>
                <w:u w:val="single"/>
              </w:rPr>
              <w:t>Unit 6 – Commercialism and Media</w:t>
            </w:r>
          </w:p>
          <w:p w14:paraId="463F29E8" w14:textId="77777777" w:rsidR="004F69F0" w:rsidRPr="004F69F0" w:rsidRDefault="004F69F0" w:rsidP="007D261F">
            <w:pPr>
              <w:pStyle w:val="Default"/>
              <w:rPr>
                <w:rFonts w:asciiTheme="minorHAnsi" w:hAnsiTheme="minorHAnsi" w:cstheme="minorHAnsi"/>
                <w:b/>
                <w:sz w:val="22"/>
                <w:szCs w:val="22"/>
              </w:rPr>
            </w:pPr>
          </w:p>
          <w:p w14:paraId="0CA66103" w14:textId="77777777" w:rsidR="004F69F0" w:rsidRDefault="009838AB" w:rsidP="007D261F">
            <w:pPr>
              <w:pStyle w:val="Default"/>
              <w:numPr>
                <w:ilvl w:val="0"/>
                <w:numId w:val="15"/>
              </w:numPr>
              <w:rPr>
                <w:rFonts w:asciiTheme="minorHAnsi" w:hAnsiTheme="minorHAnsi" w:cstheme="minorHAnsi"/>
                <w:sz w:val="22"/>
                <w:szCs w:val="22"/>
              </w:rPr>
            </w:pPr>
            <w:r w:rsidRPr="009838AB">
              <w:rPr>
                <w:rFonts w:asciiTheme="minorHAnsi" w:hAnsiTheme="minorHAnsi" w:cstheme="minorHAnsi"/>
                <w:sz w:val="22"/>
                <w:szCs w:val="22"/>
              </w:rPr>
              <w:t>Coverage of sport by the media today and reasons for changes since the 1980s</w:t>
            </w:r>
          </w:p>
          <w:p w14:paraId="28376ACF" w14:textId="77777777" w:rsidR="004F69F0" w:rsidRDefault="009838AB" w:rsidP="007D261F">
            <w:pPr>
              <w:pStyle w:val="Default"/>
              <w:numPr>
                <w:ilvl w:val="0"/>
                <w:numId w:val="15"/>
              </w:numPr>
              <w:rPr>
                <w:rFonts w:asciiTheme="minorHAnsi" w:hAnsiTheme="minorHAnsi" w:cstheme="minorHAnsi"/>
                <w:sz w:val="22"/>
                <w:szCs w:val="22"/>
              </w:rPr>
            </w:pPr>
            <w:r w:rsidRPr="004F69F0">
              <w:rPr>
                <w:rFonts w:asciiTheme="minorHAnsi" w:hAnsiTheme="minorHAnsi" w:cstheme="minorHAnsi"/>
                <w:sz w:val="22"/>
                <w:szCs w:val="22"/>
              </w:rPr>
              <w:t>Television - terrestrial, free-to-air, satellite, subscription, pay-per-view</w:t>
            </w:r>
          </w:p>
          <w:p w14:paraId="57514A87" w14:textId="77777777" w:rsidR="004F69F0" w:rsidRDefault="009838AB" w:rsidP="007D261F">
            <w:pPr>
              <w:pStyle w:val="Default"/>
              <w:numPr>
                <w:ilvl w:val="0"/>
                <w:numId w:val="15"/>
              </w:numPr>
              <w:rPr>
                <w:rFonts w:asciiTheme="minorHAnsi" w:hAnsiTheme="minorHAnsi" w:cstheme="minorHAnsi"/>
                <w:sz w:val="22"/>
                <w:szCs w:val="22"/>
              </w:rPr>
            </w:pPr>
            <w:r w:rsidRPr="004F69F0">
              <w:rPr>
                <w:rFonts w:asciiTheme="minorHAnsi" w:hAnsiTheme="minorHAnsi" w:cstheme="minorHAnsi"/>
                <w:sz w:val="22"/>
                <w:szCs w:val="22"/>
              </w:rPr>
              <w:t>Radio - dedicated sports stations, local and national radio</w:t>
            </w:r>
          </w:p>
          <w:p w14:paraId="44675ABF" w14:textId="77777777" w:rsidR="004F69F0" w:rsidRDefault="009838AB" w:rsidP="007D261F">
            <w:pPr>
              <w:pStyle w:val="Default"/>
              <w:numPr>
                <w:ilvl w:val="0"/>
                <w:numId w:val="15"/>
              </w:numPr>
              <w:rPr>
                <w:rFonts w:asciiTheme="minorHAnsi" w:hAnsiTheme="minorHAnsi" w:cstheme="minorHAnsi"/>
                <w:sz w:val="22"/>
                <w:szCs w:val="22"/>
              </w:rPr>
            </w:pPr>
            <w:r w:rsidRPr="004F69F0">
              <w:rPr>
                <w:rFonts w:asciiTheme="minorHAnsi" w:hAnsiTheme="minorHAnsi" w:cstheme="minorHAnsi"/>
                <w:sz w:val="22"/>
                <w:szCs w:val="22"/>
              </w:rPr>
              <w:t>Written press - newspapers, magazines</w:t>
            </w:r>
          </w:p>
          <w:p w14:paraId="177B3BE9" w14:textId="77777777" w:rsidR="009838AB" w:rsidRPr="004F69F0" w:rsidRDefault="009838AB" w:rsidP="007D261F">
            <w:pPr>
              <w:pStyle w:val="Default"/>
              <w:numPr>
                <w:ilvl w:val="0"/>
                <w:numId w:val="15"/>
              </w:numPr>
              <w:rPr>
                <w:rFonts w:asciiTheme="minorHAnsi" w:hAnsiTheme="minorHAnsi" w:cstheme="minorHAnsi"/>
                <w:sz w:val="22"/>
                <w:szCs w:val="22"/>
              </w:rPr>
            </w:pPr>
            <w:r w:rsidRPr="004F69F0">
              <w:rPr>
                <w:rFonts w:asciiTheme="minorHAnsi" w:hAnsiTheme="minorHAnsi" w:cstheme="minorHAnsi"/>
                <w:sz w:val="22"/>
                <w:szCs w:val="22"/>
              </w:rPr>
              <w:t xml:space="preserve">Internet </w:t>
            </w:r>
          </w:p>
          <w:p w14:paraId="3B7B4B86" w14:textId="77777777" w:rsidR="009838AB" w:rsidRPr="009838AB" w:rsidRDefault="009838AB" w:rsidP="007D261F">
            <w:pPr>
              <w:pStyle w:val="Default"/>
              <w:rPr>
                <w:rFonts w:asciiTheme="minorHAnsi" w:hAnsiTheme="minorHAnsi" w:cstheme="minorHAnsi"/>
                <w:sz w:val="22"/>
                <w:szCs w:val="22"/>
              </w:rPr>
            </w:pPr>
          </w:p>
          <w:p w14:paraId="05A19F32" w14:textId="77777777" w:rsidR="009838AB" w:rsidRPr="009838AB" w:rsidRDefault="009838AB" w:rsidP="007D261F">
            <w:pPr>
              <w:pStyle w:val="Default"/>
              <w:rPr>
                <w:rFonts w:asciiTheme="minorHAnsi" w:hAnsiTheme="minorHAnsi" w:cstheme="minorHAnsi"/>
                <w:sz w:val="22"/>
                <w:szCs w:val="22"/>
              </w:rPr>
            </w:pPr>
            <w:r w:rsidRPr="009838AB">
              <w:rPr>
                <w:rFonts w:asciiTheme="minorHAnsi" w:hAnsiTheme="minorHAnsi" w:cstheme="minorHAnsi"/>
                <w:sz w:val="22"/>
                <w:szCs w:val="22"/>
              </w:rPr>
              <w:t>Positive and negative effects of the media on sport, individual sports, performers</w:t>
            </w:r>
          </w:p>
          <w:p w14:paraId="4A24FC2B" w14:textId="77777777" w:rsidR="009838AB" w:rsidRPr="009838AB" w:rsidRDefault="009838AB" w:rsidP="004F69F0">
            <w:pPr>
              <w:pStyle w:val="Default"/>
              <w:numPr>
                <w:ilvl w:val="0"/>
                <w:numId w:val="16"/>
              </w:numPr>
              <w:rPr>
                <w:rFonts w:asciiTheme="minorHAnsi" w:hAnsiTheme="minorHAnsi" w:cstheme="minorHAnsi"/>
                <w:sz w:val="22"/>
                <w:szCs w:val="22"/>
              </w:rPr>
            </w:pPr>
            <w:r w:rsidRPr="009838AB">
              <w:rPr>
                <w:rFonts w:asciiTheme="minorHAnsi" w:hAnsiTheme="minorHAnsi" w:cstheme="minorHAnsi"/>
                <w:sz w:val="22"/>
                <w:szCs w:val="22"/>
              </w:rPr>
              <w:t>Spectator’s relationship between sport and the media</w:t>
            </w:r>
          </w:p>
          <w:p w14:paraId="46DAB9AF" w14:textId="77777777" w:rsidR="009838AB" w:rsidRPr="009838AB" w:rsidRDefault="009838AB" w:rsidP="004F69F0">
            <w:pPr>
              <w:pStyle w:val="Default"/>
              <w:numPr>
                <w:ilvl w:val="0"/>
                <w:numId w:val="16"/>
              </w:numPr>
              <w:rPr>
                <w:rFonts w:asciiTheme="minorHAnsi" w:hAnsiTheme="minorHAnsi" w:cstheme="minorHAnsi"/>
                <w:sz w:val="22"/>
                <w:szCs w:val="22"/>
              </w:rPr>
            </w:pPr>
            <w:r w:rsidRPr="009838AB">
              <w:rPr>
                <w:rFonts w:asciiTheme="minorHAnsi" w:hAnsiTheme="minorHAnsi" w:cstheme="minorHAnsi"/>
                <w:sz w:val="22"/>
                <w:szCs w:val="22"/>
              </w:rPr>
              <w:t>Sport as a commodity</w:t>
            </w:r>
          </w:p>
          <w:p w14:paraId="1C3B1AC8" w14:textId="77777777" w:rsidR="009838AB" w:rsidRPr="009838AB" w:rsidRDefault="009838AB" w:rsidP="004F69F0">
            <w:pPr>
              <w:pStyle w:val="Default"/>
              <w:numPr>
                <w:ilvl w:val="0"/>
                <w:numId w:val="16"/>
              </w:numPr>
              <w:rPr>
                <w:rFonts w:asciiTheme="minorHAnsi" w:hAnsiTheme="minorHAnsi" w:cstheme="minorHAnsi"/>
                <w:sz w:val="22"/>
                <w:szCs w:val="22"/>
              </w:rPr>
            </w:pPr>
            <w:r w:rsidRPr="009838AB">
              <w:rPr>
                <w:rFonts w:asciiTheme="minorHAnsi" w:hAnsiTheme="minorHAnsi" w:cstheme="minorHAnsi"/>
                <w:sz w:val="22"/>
                <w:szCs w:val="22"/>
              </w:rPr>
              <w:t xml:space="preserve">Links with advertising and sponsorship (‘golden triangle’). </w:t>
            </w:r>
          </w:p>
          <w:p w14:paraId="3A0FF5F2" w14:textId="77777777" w:rsidR="009838AB" w:rsidRPr="009838AB" w:rsidRDefault="009838AB" w:rsidP="00136C98">
            <w:pPr>
              <w:pStyle w:val="Default"/>
              <w:rPr>
                <w:rFonts w:asciiTheme="minorHAnsi" w:hAnsiTheme="minorHAnsi" w:cstheme="minorHAnsi"/>
                <w:b/>
                <w:sz w:val="22"/>
                <w:szCs w:val="22"/>
              </w:rPr>
            </w:pPr>
          </w:p>
        </w:tc>
      </w:tr>
      <w:tr w:rsidR="009838AB" w:rsidRPr="002163EB" w14:paraId="27F8E73B" w14:textId="77777777" w:rsidTr="0B590654">
        <w:tc>
          <w:tcPr>
            <w:tcW w:w="1582" w:type="dxa"/>
            <w:shd w:val="clear" w:color="auto" w:fill="FFFFFF" w:themeFill="background1"/>
          </w:tcPr>
          <w:p w14:paraId="5630AD66" w14:textId="77777777" w:rsidR="004F69F0" w:rsidRDefault="004F69F0" w:rsidP="00990E83">
            <w:pPr>
              <w:jc w:val="center"/>
              <w:rPr>
                <w:rFonts w:cstheme="minorHAnsi"/>
                <w:b/>
              </w:rPr>
            </w:pPr>
          </w:p>
          <w:p w14:paraId="5CF97B74" w14:textId="77777777" w:rsidR="009838AB" w:rsidRPr="009838AB" w:rsidRDefault="009838AB" w:rsidP="00990E83">
            <w:pPr>
              <w:jc w:val="center"/>
              <w:rPr>
                <w:rFonts w:cstheme="minorHAnsi"/>
                <w:b/>
              </w:rPr>
            </w:pPr>
            <w:r w:rsidRPr="009838AB">
              <w:rPr>
                <w:rFonts w:cstheme="minorHAnsi"/>
                <w:b/>
              </w:rPr>
              <w:t>Easter – Summer Exams</w:t>
            </w:r>
          </w:p>
        </w:tc>
        <w:tc>
          <w:tcPr>
            <w:tcW w:w="2610" w:type="dxa"/>
            <w:shd w:val="clear" w:color="auto" w:fill="FFFFFF" w:themeFill="background1"/>
          </w:tcPr>
          <w:p w14:paraId="1A7BF2C9" w14:textId="77777777" w:rsidR="009838AB" w:rsidRPr="009838AB" w:rsidRDefault="009838AB" w:rsidP="009838AB">
            <w:pPr>
              <w:jc w:val="center"/>
              <w:rPr>
                <w:rFonts w:cstheme="minorHAnsi"/>
                <w:b/>
              </w:rPr>
            </w:pPr>
            <w:r w:rsidRPr="009838AB">
              <w:rPr>
                <w:rFonts w:cstheme="minorHAnsi"/>
                <w:b/>
              </w:rPr>
              <w:t>Peer, self and teacher assessment and assessed exam questions</w:t>
            </w:r>
          </w:p>
          <w:p w14:paraId="61829076" w14:textId="77777777" w:rsidR="009838AB" w:rsidRPr="009838AB" w:rsidRDefault="009838AB" w:rsidP="009838AB">
            <w:pPr>
              <w:jc w:val="center"/>
              <w:rPr>
                <w:rFonts w:cstheme="minorHAnsi"/>
                <w:b/>
              </w:rPr>
            </w:pPr>
          </w:p>
          <w:p w14:paraId="316C5CBB" w14:textId="5E3689C6" w:rsidR="009838AB" w:rsidRPr="009838AB" w:rsidRDefault="0B590654" w:rsidP="0B590654">
            <w:pPr>
              <w:jc w:val="center"/>
              <w:rPr>
                <w:b/>
                <w:bCs/>
                <w:color w:val="00B050"/>
              </w:rPr>
            </w:pPr>
            <w:r w:rsidRPr="0B590654">
              <w:rPr>
                <w:b/>
                <w:bCs/>
                <w:color w:val="00B050"/>
              </w:rPr>
              <w:t>Summer Exams</w:t>
            </w:r>
          </w:p>
        </w:tc>
        <w:tc>
          <w:tcPr>
            <w:tcW w:w="11340" w:type="dxa"/>
            <w:shd w:val="clear" w:color="auto" w:fill="FFFFFF" w:themeFill="background1"/>
          </w:tcPr>
          <w:p w14:paraId="329919F5" w14:textId="77777777" w:rsidR="009838AB" w:rsidRPr="004F69F0" w:rsidRDefault="009838AB" w:rsidP="00136C98">
            <w:pPr>
              <w:pStyle w:val="Default"/>
              <w:rPr>
                <w:rFonts w:asciiTheme="minorHAnsi" w:hAnsiTheme="minorHAnsi" w:cstheme="minorHAnsi"/>
                <w:b/>
                <w:sz w:val="22"/>
                <w:szCs w:val="22"/>
                <w:u w:val="single"/>
              </w:rPr>
            </w:pPr>
            <w:r w:rsidRPr="004F69F0">
              <w:rPr>
                <w:rFonts w:asciiTheme="minorHAnsi" w:hAnsiTheme="minorHAnsi" w:cstheme="minorHAnsi"/>
                <w:b/>
                <w:sz w:val="22"/>
                <w:szCs w:val="22"/>
                <w:u w:val="single"/>
              </w:rPr>
              <w:t>Revision for final exam</w:t>
            </w:r>
          </w:p>
          <w:p w14:paraId="2BA226A1" w14:textId="77777777" w:rsidR="009838AB" w:rsidRPr="009838AB" w:rsidRDefault="009838AB" w:rsidP="00136C98">
            <w:pPr>
              <w:pStyle w:val="Default"/>
              <w:rPr>
                <w:rFonts w:asciiTheme="minorHAnsi" w:hAnsiTheme="minorHAnsi" w:cstheme="minorHAnsi"/>
                <w:sz w:val="22"/>
                <w:szCs w:val="22"/>
              </w:rPr>
            </w:pPr>
          </w:p>
          <w:p w14:paraId="455944AE" w14:textId="77777777" w:rsidR="009838AB" w:rsidRPr="009838AB" w:rsidRDefault="009838AB" w:rsidP="00136C98">
            <w:pPr>
              <w:pStyle w:val="Default"/>
              <w:rPr>
                <w:rFonts w:asciiTheme="minorHAnsi" w:hAnsiTheme="minorHAnsi" w:cstheme="minorHAnsi"/>
                <w:sz w:val="22"/>
                <w:szCs w:val="22"/>
              </w:rPr>
            </w:pPr>
            <w:r w:rsidRPr="009838AB">
              <w:rPr>
                <w:rFonts w:asciiTheme="minorHAnsi" w:hAnsiTheme="minorHAnsi" w:cstheme="minorHAnsi"/>
                <w:sz w:val="22"/>
                <w:szCs w:val="22"/>
              </w:rPr>
              <w:t>Past OCR Questions – Peer, self and teacher assessed on the 6 areas of the OCR Specification.</w:t>
            </w:r>
          </w:p>
          <w:p w14:paraId="5A107BC4" w14:textId="77777777" w:rsidR="009838AB" w:rsidRPr="009838AB" w:rsidRDefault="009838AB" w:rsidP="00136C98">
            <w:pPr>
              <w:pStyle w:val="Default"/>
              <w:rPr>
                <w:rFonts w:asciiTheme="minorHAnsi" w:hAnsiTheme="minorHAnsi" w:cstheme="minorHAnsi"/>
                <w:sz w:val="22"/>
                <w:szCs w:val="22"/>
              </w:rPr>
            </w:pPr>
            <w:r w:rsidRPr="009838AB">
              <w:rPr>
                <w:rFonts w:asciiTheme="minorHAnsi" w:hAnsiTheme="minorHAnsi" w:cstheme="minorHAnsi"/>
                <w:sz w:val="22"/>
                <w:szCs w:val="22"/>
              </w:rPr>
              <w:t>Use of 6 A3 revision grids with PP/MS and ER information.  Use of Everlearner throughout for support.</w:t>
            </w:r>
          </w:p>
        </w:tc>
      </w:tr>
    </w:tbl>
    <w:p w14:paraId="17AD93B2" w14:textId="77777777" w:rsidR="00645F4C" w:rsidRPr="002163EB" w:rsidRDefault="00645F4C">
      <w:pPr>
        <w:rPr>
          <w:rFonts w:ascii="Arial Narrow" w:hAnsi="Arial Narrow"/>
          <w:sz w:val="18"/>
          <w:szCs w:val="18"/>
        </w:rPr>
      </w:pPr>
    </w:p>
    <w:sectPr w:rsidR="00645F4C" w:rsidRPr="002163EB" w:rsidSect="0078165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640DF"/>
    <w:multiLevelType w:val="hybridMultilevel"/>
    <w:tmpl w:val="198C7588"/>
    <w:lvl w:ilvl="0" w:tplc="72664F9A">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481F80"/>
    <w:multiLevelType w:val="hybridMultilevel"/>
    <w:tmpl w:val="CA5A86B2"/>
    <w:lvl w:ilvl="0" w:tplc="7B3E8B76">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674611"/>
    <w:multiLevelType w:val="hybridMultilevel"/>
    <w:tmpl w:val="A13CEEA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 w15:restartNumberingAfterBreak="0">
    <w:nsid w:val="25DB0EE4"/>
    <w:multiLevelType w:val="hybridMultilevel"/>
    <w:tmpl w:val="BEBCA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60198D"/>
    <w:multiLevelType w:val="hybridMultilevel"/>
    <w:tmpl w:val="D91EE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D4F6DDA"/>
    <w:multiLevelType w:val="hybridMultilevel"/>
    <w:tmpl w:val="2840A694"/>
    <w:lvl w:ilvl="0" w:tplc="CE0053FA">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C365EA"/>
    <w:multiLevelType w:val="hybridMultilevel"/>
    <w:tmpl w:val="21540332"/>
    <w:lvl w:ilvl="0" w:tplc="30A22DB6">
      <w:numFmt w:val="bullet"/>
      <w:lvlText w:val="-"/>
      <w:lvlJc w:val="left"/>
      <w:pPr>
        <w:ind w:left="615" w:hanging="360"/>
      </w:pPr>
      <w:rPr>
        <w:rFonts w:ascii="Calibri" w:eastAsiaTheme="minorHAnsi" w:hAnsi="Calibri" w:cs="Calibri"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7" w15:restartNumberingAfterBreak="0">
    <w:nsid w:val="5A1F10C5"/>
    <w:multiLevelType w:val="hybridMultilevel"/>
    <w:tmpl w:val="F2D22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F34D68"/>
    <w:multiLevelType w:val="hybridMultilevel"/>
    <w:tmpl w:val="707CB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D1495F"/>
    <w:multiLevelType w:val="hybridMultilevel"/>
    <w:tmpl w:val="2FDEE2A2"/>
    <w:lvl w:ilvl="0" w:tplc="E2824444">
      <w:numFmt w:val="bullet"/>
      <w:lvlText w:val="-"/>
      <w:lvlJc w:val="left"/>
      <w:pPr>
        <w:ind w:left="615" w:hanging="360"/>
      </w:pPr>
      <w:rPr>
        <w:rFonts w:ascii="Calibri" w:eastAsiaTheme="minorHAnsi" w:hAnsi="Calibri" w:cs="Calibri"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10" w15:restartNumberingAfterBreak="0">
    <w:nsid w:val="650D7998"/>
    <w:multiLevelType w:val="hybridMultilevel"/>
    <w:tmpl w:val="DB980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6B7C13"/>
    <w:multiLevelType w:val="hybridMultilevel"/>
    <w:tmpl w:val="9F0AC80C"/>
    <w:lvl w:ilvl="0" w:tplc="F604B37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396A6B"/>
    <w:multiLevelType w:val="hybridMultilevel"/>
    <w:tmpl w:val="1A1E6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A91D11"/>
    <w:multiLevelType w:val="hybridMultilevel"/>
    <w:tmpl w:val="BCAA6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C37858"/>
    <w:multiLevelType w:val="hybridMultilevel"/>
    <w:tmpl w:val="18500482"/>
    <w:lvl w:ilvl="0" w:tplc="7598B520">
      <w:numFmt w:val="bullet"/>
      <w:lvlText w:val="-"/>
      <w:lvlJc w:val="left"/>
      <w:pPr>
        <w:ind w:left="615" w:hanging="360"/>
      </w:pPr>
      <w:rPr>
        <w:rFonts w:ascii="Calibri" w:eastAsiaTheme="minorHAnsi" w:hAnsi="Calibri" w:cs="Calibri"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15" w15:restartNumberingAfterBreak="0">
    <w:nsid w:val="769628A1"/>
    <w:multiLevelType w:val="hybridMultilevel"/>
    <w:tmpl w:val="E0D4B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4953602">
    <w:abstractNumId w:val="9"/>
  </w:num>
  <w:num w:numId="2" w16cid:durableId="1269196463">
    <w:abstractNumId w:val="14"/>
  </w:num>
  <w:num w:numId="3" w16cid:durableId="1673602596">
    <w:abstractNumId w:val="6"/>
  </w:num>
  <w:num w:numId="4" w16cid:durableId="837380407">
    <w:abstractNumId w:val="1"/>
  </w:num>
  <w:num w:numId="5" w16cid:durableId="255867872">
    <w:abstractNumId w:val="11"/>
  </w:num>
  <w:num w:numId="6" w16cid:durableId="278342979">
    <w:abstractNumId w:val="0"/>
  </w:num>
  <w:num w:numId="7" w16cid:durableId="746420803">
    <w:abstractNumId w:val="5"/>
  </w:num>
  <w:num w:numId="8" w16cid:durableId="1697584407">
    <w:abstractNumId w:val="3"/>
  </w:num>
  <w:num w:numId="9" w16cid:durableId="226304214">
    <w:abstractNumId w:val="8"/>
  </w:num>
  <w:num w:numId="10" w16cid:durableId="999386401">
    <w:abstractNumId w:val="12"/>
  </w:num>
  <w:num w:numId="11" w16cid:durableId="269819951">
    <w:abstractNumId w:val="15"/>
  </w:num>
  <w:num w:numId="12" w16cid:durableId="14161209">
    <w:abstractNumId w:val="10"/>
  </w:num>
  <w:num w:numId="13" w16cid:durableId="597905915">
    <w:abstractNumId w:val="13"/>
  </w:num>
  <w:num w:numId="14" w16cid:durableId="1367024600">
    <w:abstractNumId w:val="4"/>
  </w:num>
  <w:num w:numId="15" w16cid:durableId="417943608">
    <w:abstractNumId w:val="7"/>
  </w:num>
  <w:num w:numId="16" w16cid:durableId="6532238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C9E"/>
    <w:rsid w:val="000017D5"/>
    <w:rsid w:val="000047BE"/>
    <w:rsid w:val="000406CE"/>
    <w:rsid w:val="000730DD"/>
    <w:rsid w:val="00095128"/>
    <w:rsid w:val="000A4BD7"/>
    <w:rsid w:val="00100AFE"/>
    <w:rsid w:val="001156BF"/>
    <w:rsid w:val="00136C98"/>
    <w:rsid w:val="0018017F"/>
    <w:rsid w:val="001D4DC5"/>
    <w:rsid w:val="001E43CF"/>
    <w:rsid w:val="002163EB"/>
    <w:rsid w:val="00223D7E"/>
    <w:rsid w:val="002B7A6B"/>
    <w:rsid w:val="002E17C7"/>
    <w:rsid w:val="002E2E3A"/>
    <w:rsid w:val="00325E9A"/>
    <w:rsid w:val="00331942"/>
    <w:rsid w:val="003563A7"/>
    <w:rsid w:val="00390BD0"/>
    <w:rsid w:val="003D2E77"/>
    <w:rsid w:val="00415C15"/>
    <w:rsid w:val="00431164"/>
    <w:rsid w:val="004313EC"/>
    <w:rsid w:val="004F4CC9"/>
    <w:rsid w:val="004F69F0"/>
    <w:rsid w:val="00505655"/>
    <w:rsid w:val="00505C9E"/>
    <w:rsid w:val="00586A02"/>
    <w:rsid w:val="005B0568"/>
    <w:rsid w:val="005B3463"/>
    <w:rsid w:val="006114A3"/>
    <w:rsid w:val="006154A8"/>
    <w:rsid w:val="00645F4C"/>
    <w:rsid w:val="00680241"/>
    <w:rsid w:val="006A0D33"/>
    <w:rsid w:val="006C59F7"/>
    <w:rsid w:val="00771D2C"/>
    <w:rsid w:val="00771EFC"/>
    <w:rsid w:val="00781659"/>
    <w:rsid w:val="007D261F"/>
    <w:rsid w:val="00842B72"/>
    <w:rsid w:val="008821E6"/>
    <w:rsid w:val="0088316B"/>
    <w:rsid w:val="008C0BA6"/>
    <w:rsid w:val="008E3B13"/>
    <w:rsid w:val="00975ECB"/>
    <w:rsid w:val="009838AB"/>
    <w:rsid w:val="00990E83"/>
    <w:rsid w:val="009F031D"/>
    <w:rsid w:val="00A0315E"/>
    <w:rsid w:val="00A12FB0"/>
    <w:rsid w:val="00A96186"/>
    <w:rsid w:val="00B17E52"/>
    <w:rsid w:val="00B55F0E"/>
    <w:rsid w:val="00B56477"/>
    <w:rsid w:val="00C3013D"/>
    <w:rsid w:val="00C64545"/>
    <w:rsid w:val="00D51ABA"/>
    <w:rsid w:val="00DE4EE7"/>
    <w:rsid w:val="00E040CF"/>
    <w:rsid w:val="00E11CF2"/>
    <w:rsid w:val="00E6660E"/>
    <w:rsid w:val="00E77507"/>
    <w:rsid w:val="00E961CB"/>
    <w:rsid w:val="00EA21BF"/>
    <w:rsid w:val="00EC04FF"/>
    <w:rsid w:val="00EE4CDC"/>
    <w:rsid w:val="00EF1453"/>
    <w:rsid w:val="00EF4804"/>
    <w:rsid w:val="00F55EA8"/>
    <w:rsid w:val="00FC5D98"/>
    <w:rsid w:val="00FC7997"/>
    <w:rsid w:val="00FD286A"/>
    <w:rsid w:val="0B590654"/>
    <w:rsid w:val="1D2A49FA"/>
    <w:rsid w:val="5FCEE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F76D9"/>
  <w15:chartTrackingRefBased/>
  <w15:docId w15:val="{E9BA94F0-3DAB-4028-A22A-8915685F9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5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05C9E"/>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EF48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804"/>
    <w:rPr>
      <w:rFonts w:ascii="Segoe UI" w:hAnsi="Segoe UI" w:cs="Segoe UI"/>
      <w:sz w:val="18"/>
      <w:szCs w:val="18"/>
    </w:rPr>
  </w:style>
  <w:style w:type="paragraph" w:styleId="ListParagraph">
    <w:name w:val="List Paragraph"/>
    <w:basedOn w:val="Normal"/>
    <w:uiPriority w:val="34"/>
    <w:qFormat/>
    <w:rsid w:val="009838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805422">
      <w:bodyDiv w:val="1"/>
      <w:marLeft w:val="0"/>
      <w:marRight w:val="0"/>
      <w:marTop w:val="0"/>
      <w:marBottom w:val="0"/>
      <w:divBdr>
        <w:top w:val="none" w:sz="0" w:space="0" w:color="auto"/>
        <w:left w:val="none" w:sz="0" w:space="0" w:color="auto"/>
        <w:bottom w:val="none" w:sz="0" w:space="0" w:color="auto"/>
        <w:right w:val="none" w:sz="0" w:space="0" w:color="auto"/>
      </w:divBdr>
    </w:div>
    <w:div w:id="1145969384">
      <w:bodyDiv w:val="1"/>
      <w:marLeft w:val="0"/>
      <w:marRight w:val="0"/>
      <w:marTop w:val="0"/>
      <w:marBottom w:val="0"/>
      <w:divBdr>
        <w:top w:val="none" w:sz="0" w:space="0" w:color="auto"/>
        <w:left w:val="none" w:sz="0" w:space="0" w:color="auto"/>
        <w:bottom w:val="none" w:sz="0" w:space="0" w:color="auto"/>
        <w:right w:val="none" w:sz="0" w:space="0" w:color="auto"/>
      </w:divBdr>
    </w:div>
    <w:div w:id="1283801747">
      <w:bodyDiv w:val="1"/>
      <w:marLeft w:val="0"/>
      <w:marRight w:val="0"/>
      <w:marTop w:val="0"/>
      <w:marBottom w:val="0"/>
      <w:divBdr>
        <w:top w:val="none" w:sz="0" w:space="0" w:color="auto"/>
        <w:left w:val="none" w:sz="0" w:space="0" w:color="auto"/>
        <w:bottom w:val="none" w:sz="0" w:space="0" w:color="auto"/>
        <w:right w:val="none" w:sz="0" w:space="0" w:color="auto"/>
      </w:divBdr>
    </w:div>
    <w:div w:id="1579367072">
      <w:bodyDiv w:val="1"/>
      <w:marLeft w:val="0"/>
      <w:marRight w:val="0"/>
      <w:marTop w:val="0"/>
      <w:marBottom w:val="0"/>
      <w:divBdr>
        <w:top w:val="none" w:sz="0" w:space="0" w:color="auto"/>
        <w:left w:val="none" w:sz="0" w:space="0" w:color="auto"/>
        <w:bottom w:val="none" w:sz="0" w:space="0" w:color="auto"/>
        <w:right w:val="none" w:sz="0" w:space="0" w:color="auto"/>
      </w:divBdr>
    </w:div>
    <w:div w:id="161231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5C93E76C3090468790E6AF0252ABC1" ma:contentTypeVersion="14" ma:contentTypeDescription="Create a new document." ma:contentTypeScope="" ma:versionID="3fef581e7b30666fdbe60dacf127553e">
  <xsd:schema xmlns:xsd="http://www.w3.org/2001/XMLSchema" xmlns:xs="http://www.w3.org/2001/XMLSchema" xmlns:p="http://schemas.microsoft.com/office/2006/metadata/properties" xmlns:ns3="a7b4c59d-0f4f-4ac6-9d23-3c7e9102a9cc" xmlns:ns4="0d985dc1-bc9d-44df-b876-d5286ec4854f" targetNamespace="http://schemas.microsoft.com/office/2006/metadata/properties" ma:root="true" ma:fieldsID="99592d2748a3766499791b9e92cfabaa" ns3:_="" ns4:_="">
    <xsd:import namespace="a7b4c59d-0f4f-4ac6-9d23-3c7e9102a9cc"/>
    <xsd:import namespace="0d985dc1-bc9d-44df-b876-d5286ec4854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4c59d-0f4f-4ac6-9d23-3c7e9102a9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985dc1-bc9d-44df-b876-d5286ec4854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5E1-9F4D-4029-9105-44903179813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56031A-032D-4D45-AD01-1A64CD0D08D4}">
  <ds:schemaRefs>
    <ds:schemaRef ds:uri="http://schemas.microsoft.com/sharepoint/v3/contenttype/forms"/>
  </ds:schemaRefs>
</ds:datastoreItem>
</file>

<file path=customXml/itemProps3.xml><?xml version="1.0" encoding="utf-8"?>
<ds:datastoreItem xmlns:ds="http://schemas.openxmlformats.org/officeDocument/2006/customXml" ds:itemID="{6AC1B808-E4C8-45CD-80DA-2FB09BF5FB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4c59d-0f4f-4ac6-9d23-3c7e9102a9cc"/>
    <ds:schemaRef ds:uri="0d985dc1-bc9d-44df-b876-d5286ec48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720</Words>
  <Characters>4106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Kent</dc:creator>
  <cp:keywords/>
  <dc:description/>
  <cp:lastModifiedBy>K Mills</cp:lastModifiedBy>
  <cp:revision>5</cp:revision>
  <cp:lastPrinted>2020-06-30T08:17:00Z</cp:lastPrinted>
  <dcterms:created xsi:type="dcterms:W3CDTF">2024-07-16T13:15:00Z</dcterms:created>
  <dcterms:modified xsi:type="dcterms:W3CDTF">2026-07-21T07:52:00Z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0x0101007A5C93E76C3090468790E6AF0252ABC1</vt:lpwstr>
  </property>
</Properties>
</file>