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839" w:type="dxa"/>
        <w:tblInd w:w="-147" w:type="dxa"/>
        <w:tblLook w:val="04A0" w:firstRow="1" w:lastRow="0" w:firstColumn="1" w:lastColumn="0" w:noHBand="0" w:noVBand="1"/>
      </w:tblPr>
      <w:tblGrid>
        <w:gridCol w:w="1864"/>
        <w:gridCol w:w="2414"/>
        <w:gridCol w:w="11561"/>
      </w:tblGrid>
      <w:tr w:rsidR="00827479" w14:paraId="479FA86C" w14:textId="77777777" w:rsidTr="00827479">
        <w:tc>
          <w:tcPr>
            <w:tcW w:w="15839" w:type="dxa"/>
            <w:gridSpan w:val="3"/>
            <w:shd w:val="clear" w:color="auto" w:fill="FFFFFF" w:themeFill="background1"/>
          </w:tcPr>
          <w:p w14:paraId="5B64DDD9" w14:textId="62331C4D" w:rsidR="00827479" w:rsidRDefault="00827479" w:rsidP="00827479">
            <w:pPr>
              <w:pStyle w:val="Default"/>
              <w:jc w:val="center"/>
              <w:rPr>
                <w:sz w:val="22"/>
                <w:szCs w:val="22"/>
              </w:rPr>
            </w:pPr>
            <w:r>
              <w:rPr>
                <w:b/>
                <w:sz w:val="28"/>
                <w:szCs w:val="28"/>
              </w:rPr>
              <w:t>Physiological factors Affecting Performance Roadmap Year 13</w:t>
            </w:r>
          </w:p>
        </w:tc>
      </w:tr>
      <w:tr w:rsidR="00E63E76" w14:paraId="7CA591DD" w14:textId="77777777" w:rsidTr="007C2F73">
        <w:tc>
          <w:tcPr>
            <w:tcW w:w="1864" w:type="dxa"/>
            <w:shd w:val="clear" w:color="auto" w:fill="DEEAF6" w:themeFill="accent1" w:themeFillTint="33"/>
          </w:tcPr>
          <w:p w14:paraId="541277AE" w14:textId="77777777" w:rsidR="00E63E76" w:rsidRPr="000406CE" w:rsidRDefault="00E63E76" w:rsidP="00E63E76">
            <w:pPr>
              <w:pStyle w:val="Default"/>
              <w:jc w:val="center"/>
              <w:rPr>
                <w:b/>
                <w:sz w:val="22"/>
                <w:szCs w:val="22"/>
              </w:rPr>
            </w:pPr>
          </w:p>
          <w:p w14:paraId="6DDC903B" w14:textId="0C5D38F0" w:rsidR="00E63E76" w:rsidRPr="000406CE" w:rsidRDefault="00E63E76" w:rsidP="00E63E76">
            <w:pPr>
              <w:pStyle w:val="Default"/>
              <w:tabs>
                <w:tab w:val="left" w:pos="2769"/>
              </w:tabs>
              <w:jc w:val="center"/>
              <w:rPr>
                <w:b/>
                <w:sz w:val="22"/>
                <w:szCs w:val="22"/>
              </w:rPr>
            </w:pPr>
            <w:r>
              <w:rPr>
                <w:b/>
                <w:sz w:val="22"/>
                <w:szCs w:val="22"/>
              </w:rPr>
              <w:t>Curriculum Intention</w:t>
            </w:r>
          </w:p>
        </w:tc>
        <w:tc>
          <w:tcPr>
            <w:tcW w:w="13975" w:type="dxa"/>
            <w:gridSpan w:val="2"/>
            <w:shd w:val="clear" w:color="auto" w:fill="DEEAF6" w:themeFill="accent1" w:themeFillTint="33"/>
          </w:tcPr>
          <w:p w14:paraId="429F845C" w14:textId="2A6BFD84" w:rsidR="00B9135F" w:rsidRPr="007C2F73" w:rsidRDefault="004906E2" w:rsidP="00B9135F">
            <w:pPr>
              <w:pStyle w:val="Default"/>
              <w:rPr>
                <w:color w:val="DEEAF6" w:themeColor="accent1" w:themeTint="33"/>
                <w:sz w:val="22"/>
                <w:szCs w:val="22"/>
              </w:rPr>
            </w:pPr>
            <w:r>
              <w:rPr>
                <w:sz w:val="22"/>
                <w:szCs w:val="22"/>
              </w:rPr>
              <w:t>Studying A Level PE will equip you with both a depth and breadth of knowledge, understanding and skills relating to; scientific, socio-cultural and practical aspects of physical education.  On this course, you will develop theoretical knowledge and understanding of the factors that underpin physical activity in sport and use this knowledge to improve performance. As part of the course, you will also understand how physical activity contributes to health and fitness.  Our aim is that you will improve as effective and independent learners and become critical and reflective thinkers with curious and enquiring minds.</w:t>
            </w:r>
          </w:p>
        </w:tc>
      </w:tr>
      <w:tr w:rsidR="00E63E76" w14:paraId="09EC7C07" w14:textId="77777777" w:rsidTr="00B9135F">
        <w:tc>
          <w:tcPr>
            <w:tcW w:w="1864" w:type="dxa"/>
            <w:shd w:val="clear" w:color="auto" w:fill="FFFFFF" w:themeFill="background1"/>
          </w:tcPr>
          <w:p w14:paraId="66861C66" w14:textId="00E8382F" w:rsidR="00E63E76" w:rsidRPr="000406CE" w:rsidRDefault="00E63E76" w:rsidP="00E63E76">
            <w:pPr>
              <w:pStyle w:val="Default"/>
              <w:jc w:val="center"/>
              <w:rPr>
                <w:b/>
                <w:sz w:val="22"/>
                <w:szCs w:val="22"/>
              </w:rPr>
            </w:pPr>
            <w:r>
              <w:rPr>
                <w:b/>
                <w:sz w:val="22"/>
                <w:szCs w:val="22"/>
              </w:rPr>
              <w:t>Aims and Objectives for Physiological factors affecting performance</w:t>
            </w:r>
            <w:r w:rsidR="00E94AB3">
              <w:rPr>
                <w:b/>
                <w:sz w:val="22"/>
                <w:szCs w:val="22"/>
              </w:rPr>
              <w:t xml:space="preserve"> &amp; NEA component</w:t>
            </w:r>
          </w:p>
        </w:tc>
        <w:tc>
          <w:tcPr>
            <w:tcW w:w="13975" w:type="dxa"/>
            <w:gridSpan w:val="2"/>
            <w:shd w:val="clear" w:color="auto" w:fill="FFFFFF" w:themeFill="background1"/>
          </w:tcPr>
          <w:p w14:paraId="3647F5C6" w14:textId="77777777" w:rsidR="00E63E76" w:rsidRDefault="00E63E76" w:rsidP="00E63E76">
            <w:pPr>
              <w:pStyle w:val="Default"/>
              <w:numPr>
                <w:ilvl w:val="0"/>
                <w:numId w:val="23"/>
              </w:numPr>
              <w:rPr>
                <w:sz w:val="22"/>
                <w:szCs w:val="22"/>
              </w:rPr>
            </w:pPr>
            <w:r>
              <w:rPr>
                <w:sz w:val="22"/>
                <w:szCs w:val="22"/>
              </w:rPr>
              <w:t xml:space="preserve">Understand how physiological states affect performance </w:t>
            </w:r>
          </w:p>
          <w:p w14:paraId="2BEF65BC" w14:textId="235B9B30" w:rsidR="00E63E76" w:rsidRDefault="00E63E76" w:rsidP="00E63E76">
            <w:pPr>
              <w:pStyle w:val="Default"/>
              <w:numPr>
                <w:ilvl w:val="0"/>
                <w:numId w:val="23"/>
              </w:numPr>
              <w:rPr>
                <w:sz w:val="22"/>
                <w:szCs w:val="22"/>
              </w:rPr>
            </w:pPr>
            <w:r>
              <w:rPr>
                <w:sz w:val="22"/>
                <w:szCs w:val="22"/>
              </w:rPr>
              <w:t xml:space="preserve">Refine their ability to perform effectively in physical activity and sport by developing skills and techniques and selecting and using tactics, strategies and/or compositional ideas </w:t>
            </w:r>
          </w:p>
          <w:p w14:paraId="41FC5F9A" w14:textId="296143E0" w:rsidR="00E63E76" w:rsidRDefault="00E63E76" w:rsidP="00E63E76">
            <w:pPr>
              <w:pStyle w:val="Default"/>
              <w:numPr>
                <w:ilvl w:val="0"/>
                <w:numId w:val="23"/>
              </w:numPr>
              <w:rPr>
                <w:sz w:val="22"/>
                <w:szCs w:val="22"/>
              </w:rPr>
            </w:pPr>
            <w:r>
              <w:rPr>
                <w:sz w:val="22"/>
                <w:szCs w:val="22"/>
              </w:rPr>
              <w:t xml:space="preserve">Develop their ability to analyse and evaluate to improve performance </w:t>
            </w:r>
          </w:p>
        </w:tc>
      </w:tr>
      <w:tr w:rsidR="0009263A" w14:paraId="5D6979C2" w14:textId="77777777" w:rsidTr="007C2F73">
        <w:tc>
          <w:tcPr>
            <w:tcW w:w="1864" w:type="dxa"/>
            <w:shd w:val="clear" w:color="auto" w:fill="DEEAF6" w:themeFill="accent1" w:themeFillTint="33"/>
          </w:tcPr>
          <w:p w14:paraId="29329212" w14:textId="65D1EBA1" w:rsidR="0009263A" w:rsidRPr="000406CE" w:rsidRDefault="0009263A" w:rsidP="00E63E76">
            <w:pPr>
              <w:pStyle w:val="Default"/>
              <w:jc w:val="center"/>
              <w:rPr>
                <w:b/>
                <w:sz w:val="22"/>
                <w:szCs w:val="22"/>
              </w:rPr>
            </w:pPr>
            <w:r w:rsidRPr="000406CE">
              <w:rPr>
                <w:b/>
                <w:sz w:val="22"/>
                <w:szCs w:val="22"/>
              </w:rPr>
              <w:t>Time Scale</w:t>
            </w:r>
          </w:p>
        </w:tc>
        <w:tc>
          <w:tcPr>
            <w:tcW w:w="2414" w:type="dxa"/>
            <w:shd w:val="clear" w:color="auto" w:fill="DEEAF6" w:themeFill="accent1" w:themeFillTint="33"/>
          </w:tcPr>
          <w:p w14:paraId="141A861F" w14:textId="0ED915E6" w:rsidR="0009263A" w:rsidRPr="000406CE" w:rsidRDefault="0009263A" w:rsidP="00505C9E">
            <w:pPr>
              <w:pStyle w:val="Default"/>
              <w:rPr>
                <w:b/>
                <w:sz w:val="22"/>
                <w:szCs w:val="22"/>
              </w:rPr>
            </w:pPr>
            <w:r w:rsidRPr="000406CE">
              <w:rPr>
                <w:b/>
                <w:sz w:val="22"/>
                <w:szCs w:val="22"/>
              </w:rPr>
              <w:t>Assessment Procedures</w:t>
            </w:r>
          </w:p>
        </w:tc>
        <w:tc>
          <w:tcPr>
            <w:tcW w:w="11561" w:type="dxa"/>
            <w:shd w:val="clear" w:color="auto" w:fill="DEEAF6" w:themeFill="accent1" w:themeFillTint="33"/>
          </w:tcPr>
          <w:p w14:paraId="589814F9" w14:textId="4C69069D" w:rsidR="0009263A" w:rsidRPr="00E84564" w:rsidRDefault="00233238" w:rsidP="00E84564">
            <w:pPr>
              <w:pStyle w:val="Default"/>
              <w:jc w:val="center"/>
              <w:rPr>
                <w:b/>
                <w:sz w:val="22"/>
                <w:szCs w:val="22"/>
              </w:rPr>
            </w:pPr>
            <w:r>
              <w:rPr>
                <w:b/>
                <w:sz w:val="28"/>
                <w:szCs w:val="28"/>
              </w:rPr>
              <w:t>Physiological</w:t>
            </w:r>
            <w:r w:rsidR="00827479">
              <w:rPr>
                <w:b/>
                <w:sz w:val="28"/>
                <w:szCs w:val="28"/>
              </w:rPr>
              <w:t xml:space="preserve"> factors Affecting Performance (01): Specification</w:t>
            </w:r>
          </w:p>
        </w:tc>
      </w:tr>
      <w:tr w:rsidR="0009263A" w14:paraId="1382DC60" w14:textId="77777777" w:rsidTr="002B1042">
        <w:trPr>
          <w:trHeight w:val="699"/>
        </w:trPr>
        <w:tc>
          <w:tcPr>
            <w:tcW w:w="1864" w:type="dxa"/>
          </w:tcPr>
          <w:p w14:paraId="39EFC71B" w14:textId="77777777" w:rsidR="0009263A" w:rsidRDefault="0009263A" w:rsidP="00E84564">
            <w:pPr>
              <w:pStyle w:val="Default"/>
              <w:rPr>
                <w:b/>
                <w:sz w:val="22"/>
                <w:szCs w:val="22"/>
              </w:rPr>
            </w:pPr>
          </w:p>
          <w:p w14:paraId="1B8D8A57" w14:textId="77777777" w:rsidR="00412480" w:rsidRDefault="00412480" w:rsidP="00FF5120">
            <w:pPr>
              <w:pStyle w:val="Default"/>
              <w:jc w:val="center"/>
              <w:rPr>
                <w:b/>
                <w:sz w:val="22"/>
                <w:szCs w:val="22"/>
              </w:rPr>
            </w:pPr>
          </w:p>
          <w:p w14:paraId="5EA5C157" w14:textId="77777777" w:rsidR="00412480" w:rsidRDefault="00412480" w:rsidP="00FF5120">
            <w:pPr>
              <w:pStyle w:val="Default"/>
              <w:jc w:val="center"/>
              <w:rPr>
                <w:b/>
                <w:sz w:val="22"/>
                <w:szCs w:val="22"/>
              </w:rPr>
            </w:pPr>
          </w:p>
          <w:p w14:paraId="7B517624" w14:textId="77777777" w:rsidR="00412480" w:rsidRDefault="00412480" w:rsidP="00FF5120">
            <w:pPr>
              <w:pStyle w:val="Default"/>
              <w:jc w:val="center"/>
              <w:rPr>
                <w:b/>
                <w:sz w:val="22"/>
                <w:szCs w:val="22"/>
              </w:rPr>
            </w:pPr>
          </w:p>
          <w:p w14:paraId="65546827" w14:textId="789D5FCA" w:rsidR="0009263A" w:rsidRPr="00E84564" w:rsidRDefault="00C708F2" w:rsidP="00FF5120">
            <w:pPr>
              <w:pStyle w:val="Default"/>
              <w:jc w:val="center"/>
              <w:rPr>
                <w:b/>
                <w:sz w:val="22"/>
                <w:szCs w:val="22"/>
              </w:rPr>
            </w:pPr>
            <w:r>
              <w:rPr>
                <w:b/>
                <w:sz w:val="22"/>
                <w:szCs w:val="22"/>
              </w:rPr>
              <w:t>Sept - Oct</w:t>
            </w:r>
            <w:r w:rsidR="0009263A" w:rsidRPr="00E84564">
              <w:rPr>
                <w:b/>
                <w:sz w:val="22"/>
                <w:szCs w:val="22"/>
              </w:rPr>
              <w:t xml:space="preserve"> H/T</w:t>
            </w:r>
          </w:p>
          <w:p w14:paraId="76D9C052" w14:textId="77777777" w:rsidR="0009263A" w:rsidRPr="003D2E77" w:rsidRDefault="0009263A" w:rsidP="000017D5">
            <w:pPr>
              <w:pStyle w:val="Default"/>
              <w:rPr>
                <w:b/>
                <w:sz w:val="22"/>
                <w:szCs w:val="22"/>
              </w:rPr>
            </w:pPr>
          </w:p>
          <w:p w14:paraId="1AB3FF81" w14:textId="4700B89D" w:rsidR="0009263A" w:rsidRPr="00136C98" w:rsidRDefault="0009263A" w:rsidP="00136C98">
            <w:pPr>
              <w:pStyle w:val="Default"/>
              <w:rPr>
                <w:b/>
                <w:sz w:val="22"/>
                <w:szCs w:val="22"/>
              </w:rPr>
            </w:pPr>
          </w:p>
          <w:p w14:paraId="065DB921" w14:textId="77777777" w:rsidR="0009263A" w:rsidRPr="003D2E77" w:rsidRDefault="0009263A" w:rsidP="000017D5">
            <w:pPr>
              <w:pStyle w:val="Default"/>
              <w:rPr>
                <w:b/>
                <w:sz w:val="22"/>
                <w:szCs w:val="22"/>
              </w:rPr>
            </w:pPr>
          </w:p>
          <w:p w14:paraId="5493E27B" w14:textId="2A53057F" w:rsidR="0009263A" w:rsidRDefault="0009263A" w:rsidP="00136C98">
            <w:pPr>
              <w:pStyle w:val="Default"/>
              <w:rPr>
                <w:b/>
                <w:sz w:val="22"/>
                <w:szCs w:val="22"/>
              </w:rPr>
            </w:pPr>
          </w:p>
          <w:p w14:paraId="51F7ABEE" w14:textId="5491D90E" w:rsidR="0009263A" w:rsidRPr="003D2E77" w:rsidRDefault="0009263A" w:rsidP="003F5A7F">
            <w:pPr>
              <w:pStyle w:val="Default"/>
              <w:rPr>
                <w:b/>
              </w:rPr>
            </w:pPr>
          </w:p>
        </w:tc>
        <w:tc>
          <w:tcPr>
            <w:tcW w:w="2414" w:type="dxa"/>
          </w:tcPr>
          <w:p w14:paraId="258BA420" w14:textId="77777777" w:rsidR="0009263A" w:rsidRDefault="0009263A" w:rsidP="006A0D33">
            <w:pPr>
              <w:pStyle w:val="Default"/>
              <w:rPr>
                <w:sz w:val="22"/>
                <w:szCs w:val="22"/>
              </w:rPr>
            </w:pPr>
          </w:p>
          <w:p w14:paraId="26DC2C4D" w14:textId="77777777" w:rsidR="00233238" w:rsidRDefault="00233238" w:rsidP="00233238">
            <w:pPr>
              <w:jc w:val="center"/>
              <w:rPr>
                <w:b/>
              </w:rPr>
            </w:pPr>
            <w:r>
              <w:rPr>
                <w:b/>
              </w:rPr>
              <w:t>Peer, self and teacher assessment and assessed exam questions</w:t>
            </w:r>
          </w:p>
          <w:p w14:paraId="7C45055B" w14:textId="77777777" w:rsidR="00B9135F" w:rsidRDefault="00B9135F" w:rsidP="00811F11">
            <w:pPr>
              <w:pStyle w:val="Default"/>
              <w:jc w:val="center"/>
              <w:rPr>
                <w:b/>
                <w:sz w:val="22"/>
                <w:szCs w:val="22"/>
              </w:rPr>
            </w:pPr>
          </w:p>
          <w:p w14:paraId="32322685" w14:textId="77777777" w:rsidR="00C708F2" w:rsidRDefault="00C708F2" w:rsidP="00811F11">
            <w:pPr>
              <w:pStyle w:val="Default"/>
              <w:jc w:val="center"/>
              <w:rPr>
                <w:b/>
                <w:color w:val="00B050"/>
                <w:sz w:val="22"/>
                <w:szCs w:val="22"/>
              </w:rPr>
            </w:pPr>
          </w:p>
          <w:p w14:paraId="79243138" w14:textId="2602E2EA" w:rsidR="00C708F2" w:rsidRPr="000406CE" w:rsidRDefault="00C708F2" w:rsidP="00811F11">
            <w:pPr>
              <w:pStyle w:val="Default"/>
              <w:jc w:val="center"/>
              <w:rPr>
                <w:b/>
                <w:sz w:val="22"/>
                <w:szCs w:val="22"/>
              </w:rPr>
            </w:pPr>
          </w:p>
        </w:tc>
        <w:tc>
          <w:tcPr>
            <w:tcW w:w="11561" w:type="dxa"/>
          </w:tcPr>
          <w:p w14:paraId="2358611F" w14:textId="77777777" w:rsidR="008303F4" w:rsidRDefault="008303F4" w:rsidP="008303F4">
            <w:pPr>
              <w:rPr>
                <w:b/>
              </w:rPr>
            </w:pPr>
            <w:r w:rsidRPr="00233238">
              <w:rPr>
                <w:b/>
                <w:u w:val="single"/>
              </w:rPr>
              <w:t>Unit 1.2: Preparation and training methods in relation to improving and maintaining physical activity and performance</w:t>
            </w:r>
          </w:p>
          <w:p w14:paraId="1092B942" w14:textId="77777777" w:rsidR="008303F4" w:rsidRDefault="008303F4" w:rsidP="008303F4">
            <w:pPr>
              <w:pStyle w:val="ListParagraph"/>
              <w:numPr>
                <w:ilvl w:val="0"/>
                <w:numId w:val="26"/>
              </w:numPr>
            </w:pPr>
            <w:r w:rsidRPr="00BA1186">
              <w:rPr>
                <w:b/>
              </w:rPr>
              <w:t>Types of strength</w:t>
            </w:r>
            <w:r>
              <w:t xml:space="preserve"> - strength endurance, maximal strength, explosive strength and static/dynamic strength. </w:t>
            </w:r>
          </w:p>
          <w:p w14:paraId="67D9C808" w14:textId="77777777" w:rsidR="008303F4" w:rsidRDefault="008303F4" w:rsidP="008303F4">
            <w:pPr>
              <w:pStyle w:val="Default"/>
              <w:numPr>
                <w:ilvl w:val="0"/>
                <w:numId w:val="19"/>
              </w:numPr>
              <w:rPr>
                <w:sz w:val="22"/>
                <w:szCs w:val="22"/>
              </w:rPr>
            </w:pPr>
            <w:r>
              <w:rPr>
                <w:b/>
                <w:sz w:val="22"/>
                <w:szCs w:val="22"/>
              </w:rPr>
              <w:t xml:space="preserve">Factors that affect strength </w:t>
            </w:r>
            <w:r>
              <w:rPr>
                <w:sz w:val="22"/>
                <w:szCs w:val="22"/>
              </w:rPr>
              <w:t>– fibre type and cross sectional area of muscle</w:t>
            </w:r>
          </w:p>
          <w:p w14:paraId="28DBB772" w14:textId="77777777" w:rsidR="008303F4" w:rsidRDefault="008303F4" w:rsidP="008303F4">
            <w:pPr>
              <w:pStyle w:val="Default"/>
              <w:numPr>
                <w:ilvl w:val="0"/>
                <w:numId w:val="19"/>
              </w:numPr>
              <w:rPr>
                <w:sz w:val="22"/>
                <w:szCs w:val="22"/>
              </w:rPr>
            </w:pPr>
            <w:r w:rsidRPr="001C0589">
              <w:rPr>
                <w:b/>
                <w:sz w:val="22"/>
                <w:szCs w:val="22"/>
              </w:rPr>
              <w:t>Me</w:t>
            </w:r>
            <w:r>
              <w:rPr>
                <w:b/>
                <w:sz w:val="22"/>
                <w:szCs w:val="22"/>
              </w:rPr>
              <w:t xml:space="preserve">thods of evaluating </w:t>
            </w:r>
            <w:r>
              <w:rPr>
                <w:sz w:val="22"/>
                <w:szCs w:val="22"/>
              </w:rPr>
              <w:t>– grip dynamometer, 1RM, press up/ sit-up test, vertical jump test</w:t>
            </w:r>
          </w:p>
          <w:p w14:paraId="10195068" w14:textId="77777777" w:rsidR="008303F4" w:rsidRDefault="008303F4" w:rsidP="008303F4">
            <w:pPr>
              <w:pStyle w:val="Default"/>
              <w:numPr>
                <w:ilvl w:val="0"/>
                <w:numId w:val="19"/>
              </w:numPr>
              <w:rPr>
                <w:sz w:val="22"/>
                <w:szCs w:val="22"/>
              </w:rPr>
            </w:pPr>
            <w:r w:rsidRPr="001C0589">
              <w:rPr>
                <w:b/>
                <w:sz w:val="22"/>
                <w:szCs w:val="22"/>
              </w:rPr>
              <w:t>Training to develop strength</w:t>
            </w:r>
            <w:r>
              <w:rPr>
                <w:sz w:val="22"/>
                <w:szCs w:val="22"/>
              </w:rPr>
              <w:t xml:space="preserve"> – multi-gym, weights, plyometrics and circuit/interval training focussing on work intensity, work duration, relief intervals and number of work/relief intervals.</w:t>
            </w:r>
          </w:p>
          <w:p w14:paraId="362E5DE7" w14:textId="77777777" w:rsidR="008303F4" w:rsidRPr="00E77BA5" w:rsidRDefault="008303F4" w:rsidP="008303F4">
            <w:pPr>
              <w:pStyle w:val="Default"/>
              <w:numPr>
                <w:ilvl w:val="0"/>
                <w:numId w:val="19"/>
              </w:numPr>
              <w:rPr>
                <w:b/>
                <w:sz w:val="22"/>
                <w:szCs w:val="22"/>
              </w:rPr>
            </w:pPr>
            <w:r w:rsidRPr="00E77BA5">
              <w:rPr>
                <w:b/>
                <w:sz w:val="22"/>
                <w:szCs w:val="22"/>
              </w:rPr>
              <w:t>Physiological adaptations that</w:t>
            </w:r>
            <w:r>
              <w:rPr>
                <w:b/>
                <w:sz w:val="22"/>
                <w:szCs w:val="22"/>
              </w:rPr>
              <w:t xml:space="preserve"> occur due to strength training </w:t>
            </w:r>
            <w:r>
              <w:rPr>
                <w:sz w:val="22"/>
                <w:szCs w:val="22"/>
              </w:rPr>
              <w:t>– muscle and connective tissues, neural, metabolic</w:t>
            </w:r>
            <w:r w:rsidRPr="00E77BA5">
              <w:rPr>
                <w:b/>
                <w:sz w:val="22"/>
                <w:szCs w:val="22"/>
              </w:rPr>
              <w:t xml:space="preserve"> </w:t>
            </w:r>
          </w:p>
          <w:p w14:paraId="2C160330" w14:textId="22FB7230" w:rsidR="002B1042" w:rsidRPr="009C750C" w:rsidRDefault="002B1042" w:rsidP="008303F4">
            <w:pPr>
              <w:pStyle w:val="Default"/>
              <w:rPr>
                <w:color w:val="auto"/>
                <w:sz w:val="22"/>
                <w:szCs w:val="22"/>
              </w:rPr>
            </w:pPr>
          </w:p>
        </w:tc>
      </w:tr>
      <w:tr w:rsidR="00781659" w14:paraId="6E86CCEC" w14:textId="77777777" w:rsidTr="007C2F73">
        <w:tc>
          <w:tcPr>
            <w:tcW w:w="1864" w:type="dxa"/>
            <w:shd w:val="clear" w:color="auto" w:fill="DEEAF6" w:themeFill="accent1" w:themeFillTint="33"/>
          </w:tcPr>
          <w:p w14:paraId="3D2E3329" w14:textId="77777777" w:rsidR="00412480" w:rsidRDefault="00412480" w:rsidP="0009263A">
            <w:pPr>
              <w:jc w:val="center"/>
              <w:rPr>
                <w:b/>
              </w:rPr>
            </w:pPr>
          </w:p>
          <w:p w14:paraId="71ADF1A0" w14:textId="77777777" w:rsidR="00412480" w:rsidRDefault="00412480" w:rsidP="0009263A">
            <w:pPr>
              <w:jc w:val="center"/>
              <w:rPr>
                <w:b/>
              </w:rPr>
            </w:pPr>
          </w:p>
          <w:p w14:paraId="6EDBC201" w14:textId="77777777" w:rsidR="00412480" w:rsidRDefault="00412480" w:rsidP="0009263A">
            <w:pPr>
              <w:jc w:val="center"/>
              <w:rPr>
                <w:b/>
              </w:rPr>
            </w:pPr>
          </w:p>
          <w:p w14:paraId="65F73304" w14:textId="77777777" w:rsidR="00412480" w:rsidRDefault="00412480" w:rsidP="0009263A">
            <w:pPr>
              <w:jc w:val="center"/>
              <w:rPr>
                <w:b/>
              </w:rPr>
            </w:pPr>
          </w:p>
          <w:p w14:paraId="0B6BD9AE" w14:textId="77777777" w:rsidR="00412480" w:rsidRDefault="00412480" w:rsidP="0009263A">
            <w:pPr>
              <w:jc w:val="center"/>
              <w:rPr>
                <w:b/>
              </w:rPr>
            </w:pPr>
          </w:p>
          <w:p w14:paraId="19A70F77" w14:textId="0F288252" w:rsidR="00781659" w:rsidRDefault="00C708F2" w:rsidP="0009263A">
            <w:pPr>
              <w:jc w:val="center"/>
              <w:rPr>
                <w:b/>
              </w:rPr>
            </w:pPr>
            <w:r>
              <w:rPr>
                <w:b/>
              </w:rPr>
              <w:t xml:space="preserve">Oct </w:t>
            </w:r>
            <w:r w:rsidR="00811F11">
              <w:rPr>
                <w:b/>
              </w:rPr>
              <w:t xml:space="preserve">H/T </w:t>
            </w:r>
            <w:r w:rsidR="0009263A">
              <w:rPr>
                <w:b/>
              </w:rPr>
              <w:t xml:space="preserve">- </w:t>
            </w:r>
            <w:r>
              <w:rPr>
                <w:b/>
              </w:rPr>
              <w:t>Xmas</w:t>
            </w:r>
            <w:r w:rsidR="00811F11">
              <w:rPr>
                <w:b/>
              </w:rPr>
              <w:t xml:space="preserve"> </w:t>
            </w:r>
          </w:p>
          <w:p w14:paraId="29FFC6FF" w14:textId="58F57062" w:rsidR="00531963" w:rsidRDefault="00531963" w:rsidP="00505C9E">
            <w:pPr>
              <w:rPr>
                <w:b/>
              </w:rPr>
            </w:pPr>
          </w:p>
          <w:p w14:paraId="390909B8" w14:textId="77777777" w:rsidR="00781659" w:rsidRDefault="00781659" w:rsidP="00505C9E">
            <w:pPr>
              <w:rPr>
                <w:b/>
              </w:rPr>
            </w:pPr>
          </w:p>
          <w:p w14:paraId="2AC6A83E" w14:textId="77777777" w:rsidR="00781659" w:rsidRDefault="00781659" w:rsidP="00505C9E">
            <w:pPr>
              <w:rPr>
                <w:b/>
              </w:rPr>
            </w:pPr>
          </w:p>
          <w:p w14:paraId="2231288B" w14:textId="77777777" w:rsidR="00781659" w:rsidRDefault="00781659" w:rsidP="00505C9E">
            <w:pPr>
              <w:rPr>
                <w:b/>
              </w:rPr>
            </w:pPr>
          </w:p>
          <w:p w14:paraId="52ED240D" w14:textId="77777777" w:rsidR="00781659" w:rsidRDefault="00781659" w:rsidP="00505C9E">
            <w:pPr>
              <w:rPr>
                <w:b/>
              </w:rPr>
            </w:pPr>
          </w:p>
          <w:p w14:paraId="6E8CF278" w14:textId="77777777" w:rsidR="00781659" w:rsidRDefault="00781659" w:rsidP="00505C9E">
            <w:pPr>
              <w:rPr>
                <w:b/>
              </w:rPr>
            </w:pPr>
          </w:p>
          <w:p w14:paraId="303EC714" w14:textId="77777777" w:rsidR="00781659" w:rsidRDefault="00781659" w:rsidP="00505C9E">
            <w:pPr>
              <w:rPr>
                <w:b/>
              </w:rPr>
            </w:pPr>
          </w:p>
          <w:p w14:paraId="736809E0" w14:textId="77777777" w:rsidR="00781659" w:rsidRDefault="00781659" w:rsidP="00505C9E">
            <w:pPr>
              <w:rPr>
                <w:b/>
              </w:rPr>
            </w:pPr>
          </w:p>
          <w:p w14:paraId="18DEB8B0" w14:textId="375B426C" w:rsidR="00781659" w:rsidRPr="003D2E77" w:rsidRDefault="00781659" w:rsidP="00C64545">
            <w:pPr>
              <w:rPr>
                <w:b/>
              </w:rPr>
            </w:pPr>
          </w:p>
        </w:tc>
        <w:tc>
          <w:tcPr>
            <w:tcW w:w="2414" w:type="dxa"/>
            <w:shd w:val="clear" w:color="auto" w:fill="DEEAF6" w:themeFill="accent1" w:themeFillTint="33"/>
          </w:tcPr>
          <w:p w14:paraId="2FAB714E" w14:textId="7816CF3A" w:rsidR="00781659" w:rsidRDefault="00781659" w:rsidP="00781659">
            <w:pPr>
              <w:rPr>
                <w:b/>
              </w:rPr>
            </w:pPr>
          </w:p>
          <w:p w14:paraId="30542354" w14:textId="77777777" w:rsidR="00233238" w:rsidRDefault="00233238" w:rsidP="00233238">
            <w:pPr>
              <w:jc w:val="center"/>
              <w:rPr>
                <w:b/>
              </w:rPr>
            </w:pPr>
            <w:r>
              <w:rPr>
                <w:b/>
              </w:rPr>
              <w:t>Peer, self and teacher assessment and assessed exam questions</w:t>
            </w:r>
          </w:p>
          <w:p w14:paraId="62665A5A" w14:textId="77777777" w:rsidR="00781659" w:rsidRDefault="00781659" w:rsidP="00781659">
            <w:pPr>
              <w:rPr>
                <w:b/>
              </w:rPr>
            </w:pPr>
          </w:p>
          <w:p w14:paraId="2C87F1DD" w14:textId="0A164DCC" w:rsidR="000C7F1F" w:rsidRPr="000C7F1F" w:rsidRDefault="000C7F1F" w:rsidP="000C7F1F">
            <w:pPr>
              <w:jc w:val="center"/>
              <w:rPr>
                <w:b/>
                <w:color w:val="00B050"/>
              </w:rPr>
            </w:pPr>
          </w:p>
          <w:p w14:paraId="661E9DE2" w14:textId="2BD41405" w:rsidR="00EE3986" w:rsidRDefault="001430A0" w:rsidP="001430A0">
            <w:pPr>
              <w:jc w:val="center"/>
              <w:rPr>
                <w:b/>
                <w:color w:val="00B050"/>
              </w:rPr>
            </w:pPr>
            <w:r w:rsidRPr="000972C5">
              <w:rPr>
                <w:b/>
                <w:color w:val="00B050"/>
              </w:rPr>
              <w:t xml:space="preserve">KEY ASSESSMENT </w:t>
            </w:r>
            <w:r w:rsidR="005506A4">
              <w:rPr>
                <w:b/>
                <w:color w:val="00B050"/>
              </w:rPr>
              <w:t>5</w:t>
            </w:r>
            <w:r w:rsidR="00B4244B">
              <w:rPr>
                <w:b/>
                <w:color w:val="00B050"/>
              </w:rPr>
              <w:t xml:space="preserve"> </w:t>
            </w:r>
          </w:p>
          <w:p w14:paraId="4EF84472" w14:textId="10C5607B" w:rsidR="001430A0" w:rsidRDefault="00B4244B" w:rsidP="001430A0">
            <w:pPr>
              <w:jc w:val="center"/>
              <w:rPr>
                <w:b/>
                <w:color w:val="00B050"/>
              </w:rPr>
            </w:pPr>
            <w:r>
              <w:rPr>
                <w:b/>
                <w:color w:val="00B050"/>
              </w:rPr>
              <w:t>(</w:t>
            </w:r>
            <w:r w:rsidR="000143FA">
              <w:rPr>
                <w:b/>
                <w:color w:val="00B050"/>
              </w:rPr>
              <w:t>Nove</w:t>
            </w:r>
            <w:r w:rsidR="00334EED">
              <w:rPr>
                <w:b/>
                <w:color w:val="00B050"/>
              </w:rPr>
              <w:t>mber)</w:t>
            </w:r>
            <w:r w:rsidR="001430A0">
              <w:rPr>
                <w:b/>
                <w:color w:val="00B050"/>
              </w:rPr>
              <w:t xml:space="preserve"> </w:t>
            </w:r>
            <w:r w:rsidR="00334EED">
              <w:rPr>
                <w:b/>
                <w:color w:val="00B050"/>
              </w:rPr>
              <w:t xml:space="preserve"> </w:t>
            </w:r>
          </w:p>
          <w:p w14:paraId="1D6FF18B" w14:textId="22FA70D5" w:rsidR="00781659" w:rsidRDefault="00781659" w:rsidP="00781659"/>
        </w:tc>
        <w:tc>
          <w:tcPr>
            <w:tcW w:w="11561" w:type="dxa"/>
            <w:shd w:val="clear" w:color="auto" w:fill="DEEAF6" w:themeFill="accent1" w:themeFillTint="33"/>
          </w:tcPr>
          <w:p w14:paraId="2DF424C6" w14:textId="10B1F677" w:rsidR="002B1042" w:rsidRPr="00E77BA5" w:rsidRDefault="00233238" w:rsidP="008303F4">
            <w:pPr>
              <w:rPr>
                <w:b/>
              </w:rPr>
            </w:pPr>
            <w:r w:rsidRPr="00233238">
              <w:rPr>
                <w:b/>
                <w:u w:val="single"/>
              </w:rPr>
              <w:t>Unit 1.2: Preparation and training methods in relation to improving and maintaining physical activity and performance</w:t>
            </w:r>
            <w:r w:rsidR="00E77BA5" w:rsidRPr="00E77BA5">
              <w:rPr>
                <w:b/>
              </w:rPr>
              <w:t xml:space="preserve"> </w:t>
            </w:r>
          </w:p>
          <w:p w14:paraId="73FBC1A6" w14:textId="47E4E7B8" w:rsidR="002B1042" w:rsidRDefault="00BA1186" w:rsidP="002B1042">
            <w:pPr>
              <w:pStyle w:val="Default"/>
              <w:numPr>
                <w:ilvl w:val="0"/>
                <w:numId w:val="19"/>
              </w:numPr>
              <w:rPr>
                <w:sz w:val="22"/>
                <w:szCs w:val="22"/>
              </w:rPr>
            </w:pPr>
            <w:r>
              <w:rPr>
                <w:b/>
                <w:sz w:val="22"/>
                <w:szCs w:val="22"/>
              </w:rPr>
              <w:t>Types of flexibility</w:t>
            </w:r>
            <w:r w:rsidR="002B1042">
              <w:rPr>
                <w:sz w:val="22"/>
                <w:szCs w:val="22"/>
              </w:rPr>
              <w:t xml:space="preserve"> –</w:t>
            </w:r>
            <w:r w:rsidR="00E77BA5">
              <w:rPr>
                <w:sz w:val="22"/>
                <w:szCs w:val="22"/>
              </w:rPr>
              <w:t xml:space="preserve"> </w:t>
            </w:r>
            <w:r w:rsidR="002B1042">
              <w:rPr>
                <w:sz w:val="22"/>
                <w:szCs w:val="22"/>
              </w:rPr>
              <w:t>static flexibility (active and passive) and dynamic f</w:t>
            </w:r>
            <w:r>
              <w:rPr>
                <w:sz w:val="22"/>
                <w:szCs w:val="22"/>
              </w:rPr>
              <w:t>lexibility</w:t>
            </w:r>
          </w:p>
          <w:p w14:paraId="339A6180" w14:textId="43654A8E" w:rsidR="00BA1186" w:rsidRDefault="00BA1186" w:rsidP="002B1042">
            <w:pPr>
              <w:pStyle w:val="Default"/>
              <w:numPr>
                <w:ilvl w:val="0"/>
                <w:numId w:val="19"/>
              </w:numPr>
              <w:rPr>
                <w:sz w:val="22"/>
                <w:szCs w:val="22"/>
              </w:rPr>
            </w:pPr>
            <w:r>
              <w:rPr>
                <w:b/>
                <w:sz w:val="22"/>
                <w:szCs w:val="22"/>
              </w:rPr>
              <w:t xml:space="preserve">Factors the affect flexibility </w:t>
            </w:r>
            <w:r>
              <w:rPr>
                <w:sz w:val="22"/>
                <w:szCs w:val="22"/>
              </w:rPr>
              <w:t xml:space="preserve">– type of joint, length of surrounding connective tissue, age, gender </w:t>
            </w:r>
          </w:p>
          <w:p w14:paraId="1C40E4B5" w14:textId="4BAC5E81" w:rsidR="002B1042" w:rsidRDefault="002B1042" w:rsidP="002B1042">
            <w:pPr>
              <w:pStyle w:val="Default"/>
              <w:numPr>
                <w:ilvl w:val="0"/>
                <w:numId w:val="19"/>
              </w:numPr>
              <w:rPr>
                <w:sz w:val="22"/>
                <w:szCs w:val="22"/>
              </w:rPr>
            </w:pPr>
            <w:r w:rsidRPr="001C0589">
              <w:rPr>
                <w:b/>
                <w:sz w:val="22"/>
                <w:szCs w:val="22"/>
              </w:rPr>
              <w:t>M</w:t>
            </w:r>
            <w:r w:rsidR="007A748C">
              <w:rPr>
                <w:b/>
                <w:sz w:val="22"/>
                <w:szCs w:val="22"/>
              </w:rPr>
              <w:t>ethods of evaluating</w:t>
            </w:r>
            <w:r>
              <w:rPr>
                <w:sz w:val="22"/>
                <w:szCs w:val="22"/>
              </w:rPr>
              <w:t xml:space="preserve"> –</w:t>
            </w:r>
            <w:r w:rsidR="00E77BA5">
              <w:rPr>
                <w:sz w:val="22"/>
                <w:szCs w:val="22"/>
              </w:rPr>
              <w:t xml:space="preserve"> sit and reach and</w:t>
            </w:r>
            <w:r>
              <w:rPr>
                <w:sz w:val="22"/>
                <w:szCs w:val="22"/>
              </w:rPr>
              <w:t xml:space="preserve"> goniometer. </w:t>
            </w:r>
          </w:p>
          <w:p w14:paraId="0092C0B6" w14:textId="75FAB2A8" w:rsidR="002B1042" w:rsidRDefault="002B1042" w:rsidP="002B1042">
            <w:pPr>
              <w:pStyle w:val="Default"/>
              <w:numPr>
                <w:ilvl w:val="0"/>
                <w:numId w:val="19"/>
              </w:numPr>
              <w:rPr>
                <w:sz w:val="22"/>
                <w:szCs w:val="22"/>
              </w:rPr>
            </w:pPr>
            <w:r w:rsidRPr="001C0589">
              <w:rPr>
                <w:b/>
                <w:sz w:val="22"/>
                <w:szCs w:val="22"/>
              </w:rPr>
              <w:t>Training to develop flexibility</w:t>
            </w:r>
            <w:r w:rsidR="007B11B1">
              <w:rPr>
                <w:sz w:val="22"/>
                <w:szCs w:val="22"/>
              </w:rPr>
              <w:t xml:space="preserve"> –</w:t>
            </w:r>
            <w:r w:rsidR="00E77BA5">
              <w:rPr>
                <w:sz w:val="22"/>
                <w:szCs w:val="22"/>
              </w:rPr>
              <w:t xml:space="preserve"> </w:t>
            </w:r>
            <w:r w:rsidR="00BA1186">
              <w:rPr>
                <w:sz w:val="22"/>
                <w:szCs w:val="22"/>
              </w:rPr>
              <w:t xml:space="preserve">passive stretching, PNF, static, dynamic, ballistic and isometric stretching  </w:t>
            </w:r>
          </w:p>
          <w:p w14:paraId="6D8693BD" w14:textId="52B740DD" w:rsidR="00391AB6" w:rsidRDefault="002B1042" w:rsidP="00E37132">
            <w:pPr>
              <w:pStyle w:val="Default"/>
              <w:numPr>
                <w:ilvl w:val="0"/>
                <w:numId w:val="19"/>
              </w:numPr>
              <w:rPr>
                <w:sz w:val="22"/>
                <w:szCs w:val="22"/>
              </w:rPr>
            </w:pPr>
            <w:r w:rsidRPr="001C0589">
              <w:rPr>
                <w:b/>
                <w:sz w:val="22"/>
                <w:szCs w:val="22"/>
              </w:rPr>
              <w:t>Physiological adaptations from flexibility training</w:t>
            </w:r>
            <w:r w:rsidR="00BA1186">
              <w:rPr>
                <w:b/>
                <w:sz w:val="22"/>
                <w:szCs w:val="22"/>
              </w:rPr>
              <w:t xml:space="preserve"> </w:t>
            </w:r>
            <w:r w:rsidR="00BA1186">
              <w:rPr>
                <w:sz w:val="22"/>
                <w:szCs w:val="22"/>
              </w:rPr>
              <w:t>– muscle and connective tissues</w:t>
            </w:r>
          </w:p>
          <w:p w14:paraId="2725C1C1" w14:textId="1D68E181" w:rsidR="00E37132" w:rsidRPr="00E37132" w:rsidRDefault="00E37132" w:rsidP="00412480">
            <w:pPr>
              <w:pStyle w:val="Default"/>
              <w:numPr>
                <w:ilvl w:val="0"/>
                <w:numId w:val="19"/>
              </w:numPr>
              <w:rPr>
                <w:sz w:val="22"/>
                <w:szCs w:val="22"/>
              </w:rPr>
            </w:pPr>
            <w:r w:rsidRPr="00E37132">
              <w:rPr>
                <w:b/>
                <w:sz w:val="22"/>
                <w:szCs w:val="22"/>
              </w:rPr>
              <w:t>Planning personal health and fitness programmes</w:t>
            </w:r>
            <w:r w:rsidRPr="00E37132">
              <w:rPr>
                <w:sz w:val="22"/>
                <w:szCs w:val="22"/>
              </w:rPr>
              <w:t xml:space="preserve"> – plan a personal health and fitness programme for aerobic, strength and flexibility training, including; goals, tests, types of training and time scale. </w:t>
            </w:r>
          </w:p>
        </w:tc>
      </w:tr>
      <w:tr w:rsidR="00B9135F" w14:paraId="6C87C9E8" w14:textId="77777777" w:rsidTr="00B9135F">
        <w:tc>
          <w:tcPr>
            <w:tcW w:w="1864" w:type="dxa"/>
            <w:shd w:val="clear" w:color="auto" w:fill="FFFFFF" w:themeFill="background1"/>
          </w:tcPr>
          <w:p w14:paraId="55676333" w14:textId="77777777" w:rsidR="00412480" w:rsidRDefault="00412480" w:rsidP="0009263A">
            <w:pPr>
              <w:jc w:val="center"/>
              <w:rPr>
                <w:b/>
              </w:rPr>
            </w:pPr>
          </w:p>
          <w:p w14:paraId="3B0BAE41" w14:textId="77777777" w:rsidR="00412480" w:rsidRDefault="00412480" w:rsidP="0009263A">
            <w:pPr>
              <w:jc w:val="center"/>
              <w:rPr>
                <w:b/>
              </w:rPr>
            </w:pPr>
          </w:p>
          <w:p w14:paraId="177ECDEC" w14:textId="77777777" w:rsidR="00412480" w:rsidRDefault="00412480" w:rsidP="0009263A">
            <w:pPr>
              <w:jc w:val="center"/>
              <w:rPr>
                <w:b/>
              </w:rPr>
            </w:pPr>
          </w:p>
          <w:p w14:paraId="23C7AAF6" w14:textId="77777777" w:rsidR="00412480" w:rsidRDefault="00412480" w:rsidP="0009263A">
            <w:pPr>
              <w:jc w:val="center"/>
              <w:rPr>
                <w:b/>
              </w:rPr>
            </w:pPr>
          </w:p>
          <w:p w14:paraId="2E987159" w14:textId="77777777" w:rsidR="00412480" w:rsidRDefault="00412480" w:rsidP="0009263A">
            <w:pPr>
              <w:jc w:val="center"/>
              <w:rPr>
                <w:b/>
              </w:rPr>
            </w:pPr>
          </w:p>
          <w:p w14:paraId="4502E79B" w14:textId="77777777" w:rsidR="00412480" w:rsidRDefault="00412480" w:rsidP="0009263A">
            <w:pPr>
              <w:jc w:val="center"/>
              <w:rPr>
                <w:b/>
              </w:rPr>
            </w:pPr>
          </w:p>
          <w:p w14:paraId="01370C9E" w14:textId="77777777" w:rsidR="00412480" w:rsidRDefault="00412480" w:rsidP="0009263A">
            <w:pPr>
              <w:jc w:val="center"/>
              <w:rPr>
                <w:b/>
              </w:rPr>
            </w:pPr>
          </w:p>
          <w:p w14:paraId="14E12483" w14:textId="6E641652" w:rsidR="00B9135F" w:rsidRDefault="00C708F2" w:rsidP="0009263A">
            <w:pPr>
              <w:jc w:val="center"/>
              <w:rPr>
                <w:b/>
              </w:rPr>
            </w:pPr>
            <w:r>
              <w:rPr>
                <w:b/>
              </w:rPr>
              <w:t>Xmas – Feb</w:t>
            </w:r>
            <w:r w:rsidR="00B9135F">
              <w:rPr>
                <w:b/>
              </w:rPr>
              <w:t xml:space="preserve"> H/T</w:t>
            </w:r>
          </w:p>
          <w:p w14:paraId="39EDEC8C" w14:textId="77777777" w:rsidR="00B9135F" w:rsidRDefault="00B9135F" w:rsidP="0009263A">
            <w:pPr>
              <w:jc w:val="center"/>
              <w:rPr>
                <w:b/>
              </w:rPr>
            </w:pPr>
          </w:p>
          <w:p w14:paraId="796FD969" w14:textId="639EC713" w:rsidR="00B9135F" w:rsidRDefault="00B9135F" w:rsidP="00B9135F">
            <w:pPr>
              <w:rPr>
                <w:b/>
              </w:rPr>
            </w:pPr>
          </w:p>
        </w:tc>
        <w:tc>
          <w:tcPr>
            <w:tcW w:w="2414" w:type="dxa"/>
            <w:shd w:val="clear" w:color="auto" w:fill="FFFFFF" w:themeFill="background1"/>
          </w:tcPr>
          <w:p w14:paraId="73C9EF1B" w14:textId="77777777" w:rsidR="00233238" w:rsidRDefault="00233238" w:rsidP="00233238">
            <w:pPr>
              <w:jc w:val="center"/>
              <w:rPr>
                <w:b/>
              </w:rPr>
            </w:pPr>
          </w:p>
          <w:p w14:paraId="443D937F" w14:textId="77777777" w:rsidR="00233238" w:rsidRDefault="00233238" w:rsidP="00233238">
            <w:pPr>
              <w:jc w:val="center"/>
              <w:rPr>
                <w:b/>
              </w:rPr>
            </w:pPr>
          </w:p>
          <w:p w14:paraId="0F32F0FF" w14:textId="24E6C5C3" w:rsidR="00233238" w:rsidRDefault="00233238" w:rsidP="00233238">
            <w:pPr>
              <w:jc w:val="center"/>
              <w:rPr>
                <w:b/>
              </w:rPr>
            </w:pPr>
            <w:r>
              <w:rPr>
                <w:b/>
              </w:rPr>
              <w:t>Peer, self and teacher assessment and assessed exam questions</w:t>
            </w:r>
          </w:p>
          <w:p w14:paraId="1FD04008" w14:textId="77777777" w:rsidR="00B9135F" w:rsidRDefault="00B9135F" w:rsidP="00781659">
            <w:pPr>
              <w:rPr>
                <w:b/>
              </w:rPr>
            </w:pPr>
          </w:p>
          <w:p w14:paraId="69BD6619" w14:textId="48EB2CFB" w:rsidR="002F7A13" w:rsidRPr="00F12274" w:rsidRDefault="002F7A13" w:rsidP="002F7A13">
            <w:pPr>
              <w:pStyle w:val="Default"/>
              <w:jc w:val="center"/>
              <w:rPr>
                <w:b/>
                <w:color w:val="00B050"/>
                <w:sz w:val="22"/>
                <w:szCs w:val="22"/>
              </w:rPr>
            </w:pPr>
            <w:r>
              <w:rPr>
                <w:b/>
                <w:color w:val="00B050"/>
                <w:sz w:val="22"/>
                <w:szCs w:val="22"/>
              </w:rPr>
              <w:t xml:space="preserve">KEY ASSESSMENT </w:t>
            </w:r>
            <w:r w:rsidR="000C7F1F">
              <w:rPr>
                <w:b/>
                <w:color w:val="00B050"/>
                <w:sz w:val="22"/>
                <w:szCs w:val="22"/>
              </w:rPr>
              <w:t>6</w:t>
            </w:r>
            <w:r>
              <w:rPr>
                <w:b/>
                <w:color w:val="00B050"/>
                <w:sz w:val="22"/>
                <w:szCs w:val="22"/>
              </w:rPr>
              <w:t xml:space="preserve"> </w:t>
            </w:r>
          </w:p>
          <w:p w14:paraId="6ED3B7CC" w14:textId="4C7CE51B" w:rsidR="001430A0" w:rsidRDefault="002F7A13" w:rsidP="002F7A13">
            <w:pPr>
              <w:jc w:val="center"/>
              <w:rPr>
                <w:b/>
                <w:color w:val="00B050"/>
              </w:rPr>
            </w:pPr>
            <w:r>
              <w:rPr>
                <w:b/>
                <w:color w:val="00B050"/>
              </w:rPr>
              <w:t xml:space="preserve"> </w:t>
            </w:r>
            <w:r w:rsidR="00B4244B">
              <w:rPr>
                <w:b/>
                <w:color w:val="00B050"/>
              </w:rPr>
              <w:t>(</w:t>
            </w:r>
            <w:r>
              <w:rPr>
                <w:b/>
                <w:color w:val="00B050"/>
              </w:rPr>
              <w:t>January</w:t>
            </w:r>
            <w:r w:rsidR="00B4244B">
              <w:rPr>
                <w:b/>
                <w:color w:val="00B050"/>
              </w:rPr>
              <w:t>)</w:t>
            </w:r>
          </w:p>
          <w:p w14:paraId="034EEFC0" w14:textId="3E8044A2" w:rsidR="002F7A13" w:rsidRDefault="002F7A13" w:rsidP="002F7A13">
            <w:pPr>
              <w:jc w:val="center"/>
              <w:rPr>
                <w:b/>
                <w:color w:val="00B050"/>
              </w:rPr>
            </w:pPr>
          </w:p>
          <w:p w14:paraId="6E05E729" w14:textId="73820A66" w:rsidR="00846C0B" w:rsidRDefault="00846C0B" w:rsidP="00FF5120">
            <w:pPr>
              <w:jc w:val="center"/>
              <w:rPr>
                <w:b/>
                <w:color w:val="00B050"/>
              </w:rPr>
            </w:pPr>
          </w:p>
          <w:p w14:paraId="5BC6B2F9" w14:textId="77777777" w:rsidR="00846C0B" w:rsidRDefault="00846C0B" w:rsidP="00FF5120">
            <w:pPr>
              <w:jc w:val="center"/>
              <w:rPr>
                <w:b/>
                <w:color w:val="00B050"/>
              </w:rPr>
            </w:pPr>
          </w:p>
          <w:p w14:paraId="52F498B0" w14:textId="03580A91" w:rsidR="00846C0B" w:rsidRDefault="00846C0B" w:rsidP="00FF5120">
            <w:pPr>
              <w:jc w:val="center"/>
              <w:rPr>
                <w:b/>
              </w:rPr>
            </w:pPr>
          </w:p>
        </w:tc>
        <w:tc>
          <w:tcPr>
            <w:tcW w:w="11561" w:type="dxa"/>
            <w:shd w:val="clear" w:color="auto" w:fill="FFFFFF" w:themeFill="background1"/>
          </w:tcPr>
          <w:p w14:paraId="57A09940" w14:textId="2BFEB1B3" w:rsidR="001430A0" w:rsidRPr="00233238" w:rsidRDefault="00233238" w:rsidP="001430A0">
            <w:pPr>
              <w:pStyle w:val="Default"/>
              <w:rPr>
                <w:b/>
                <w:sz w:val="22"/>
                <w:szCs w:val="22"/>
                <w:u w:val="single"/>
              </w:rPr>
            </w:pPr>
            <w:r w:rsidRPr="00233238">
              <w:rPr>
                <w:b/>
                <w:sz w:val="22"/>
                <w:szCs w:val="22"/>
                <w:u w:val="single"/>
              </w:rPr>
              <w:t>Unit 1.1: Energy for exercise</w:t>
            </w:r>
          </w:p>
          <w:p w14:paraId="4724015E" w14:textId="24EFB464" w:rsidR="001430A0" w:rsidRDefault="001430A0" w:rsidP="00B4244B">
            <w:pPr>
              <w:pStyle w:val="Default"/>
              <w:numPr>
                <w:ilvl w:val="0"/>
                <w:numId w:val="27"/>
              </w:numPr>
              <w:rPr>
                <w:sz w:val="22"/>
                <w:szCs w:val="22"/>
              </w:rPr>
            </w:pPr>
            <w:r w:rsidRPr="001C0589">
              <w:rPr>
                <w:b/>
                <w:sz w:val="22"/>
                <w:szCs w:val="22"/>
              </w:rPr>
              <w:t>ATP</w:t>
            </w:r>
            <w:r w:rsidR="00E77BA5">
              <w:rPr>
                <w:sz w:val="22"/>
                <w:szCs w:val="22"/>
              </w:rPr>
              <w:t xml:space="preserve"> – </w:t>
            </w:r>
            <w:r>
              <w:rPr>
                <w:sz w:val="22"/>
                <w:szCs w:val="22"/>
              </w:rPr>
              <w:t>understand how A</w:t>
            </w:r>
            <w:r w:rsidR="00DC1CA7">
              <w:rPr>
                <w:sz w:val="22"/>
                <w:szCs w:val="22"/>
              </w:rPr>
              <w:t>TP is used as ‘energy currency’</w:t>
            </w:r>
          </w:p>
          <w:p w14:paraId="4B555A2D" w14:textId="05E29A14" w:rsidR="001430A0" w:rsidRDefault="001430A0" w:rsidP="00B4244B">
            <w:pPr>
              <w:pStyle w:val="Default"/>
              <w:numPr>
                <w:ilvl w:val="0"/>
                <w:numId w:val="27"/>
              </w:numPr>
              <w:rPr>
                <w:sz w:val="22"/>
                <w:szCs w:val="22"/>
              </w:rPr>
            </w:pPr>
            <w:r w:rsidRPr="001C0589">
              <w:rPr>
                <w:b/>
                <w:sz w:val="22"/>
                <w:szCs w:val="22"/>
              </w:rPr>
              <w:t>Principles of energetically coupled reactions</w:t>
            </w:r>
            <w:r>
              <w:rPr>
                <w:sz w:val="22"/>
                <w:szCs w:val="22"/>
              </w:rPr>
              <w:t xml:space="preserve"> –</w:t>
            </w:r>
            <w:r w:rsidR="00DC1CA7">
              <w:rPr>
                <w:sz w:val="22"/>
                <w:szCs w:val="22"/>
              </w:rPr>
              <w:t xml:space="preserve"> </w:t>
            </w:r>
            <w:r>
              <w:rPr>
                <w:sz w:val="22"/>
                <w:szCs w:val="22"/>
              </w:rPr>
              <w:t xml:space="preserve">breakdown of ATP to ADP + P. </w:t>
            </w:r>
            <w:r w:rsidR="00E77BA5">
              <w:rPr>
                <w:sz w:val="22"/>
                <w:szCs w:val="22"/>
              </w:rPr>
              <w:t>R</w:t>
            </w:r>
            <w:r>
              <w:rPr>
                <w:sz w:val="22"/>
                <w:szCs w:val="22"/>
              </w:rPr>
              <w:t>esynthesis of ATP from ADP + P.</w:t>
            </w:r>
          </w:p>
          <w:p w14:paraId="247140D3" w14:textId="613DA87C" w:rsidR="001430A0" w:rsidRDefault="001430A0" w:rsidP="00B4244B">
            <w:pPr>
              <w:pStyle w:val="Default"/>
              <w:numPr>
                <w:ilvl w:val="0"/>
                <w:numId w:val="27"/>
              </w:numPr>
              <w:rPr>
                <w:sz w:val="22"/>
                <w:szCs w:val="22"/>
              </w:rPr>
            </w:pPr>
            <w:r w:rsidRPr="001C0589">
              <w:rPr>
                <w:b/>
                <w:sz w:val="22"/>
                <w:szCs w:val="22"/>
              </w:rPr>
              <w:t>Energy systems</w:t>
            </w:r>
            <w:r>
              <w:rPr>
                <w:sz w:val="22"/>
                <w:szCs w:val="22"/>
              </w:rPr>
              <w:t xml:space="preserve"> – ATP-PC system, the glycolytic system and the aerobic system. </w:t>
            </w:r>
          </w:p>
          <w:p w14:paraId="1575983B" w14:textId="66DF8FE5" w:rsidR="00DC1CA7" w:rsidRDefault="00DC1CA7" w:rsidP="00B4244B">
            <w:pPr>
              <w:pStyle w:val="Default"/>
              <w:numPr>
                <w:ilvl w:val="0"/>
                <w:numId w:val="27"/>
              </w:numPr>
              <w:rPr>
                <w:sz w:val="22"/>
                <w:szCs w:val="22"/>
              </w:rPr>
            </w:pPr>
            <w:r>
              <w:rPr>
                <w:b/>
                <w:sz w:val="22"/>
                <w:szCs w:val="22"/>
              </w:rPr>
              <w:t xml:space="preserve">For each system </w:t>
            </w:r>
            <w:r>
              <w:rPr>
                <w:sz w:val="22"/>
                <w:szCs w:val="22"/>
              </w:rPr>
              <w:t>- type of reaction, chemical or food fuel used, site of the reaction, controlling enzyme, ATP yield, specific stages within the system, by-products</w:t>
            </w:r>
          </w:p>
          <w:p w14:paraId="27D09547" w14:textId="054D69DB" w:rsidR="001430A0" w:rsidRDefault="00DC1CA7" w:rsidP="00B4244B">
            <w:pPr>
              <w:pStyle w:val="Default"/>
              <w:numPr>
                <w:ilvl w:val="0"/>
                <w:numId w:val="27"/>
              </w:numPr>
              <w:rPr>
                <w:sz w:val="22"/>
                <w:szCs w:val="22"/>
              </w:rPr>
            </w:pPr>
            <w:r>
              <w:rPr>
                <w:b/>
                <w:sz w:val="22"/>
                <w:szCs w:val="22"/>
              </w:rPr>
              <w:t xml:space="preserve">Energy continuum </w:t>
            </w:r>
            <w:r w:rsidR="001430A0">
              <w:rPr>
                <w:sz w:val="22"/>
                <w:szCs w:val="22"/>
              </w:rPr>
              <w:t xml:space="preserve">- </w:t>
            </w:r>
            <w:r w:rsidR="00E77BA5">
              <w:rPr>
                <w:sz w:val="22"/>
                <w:szCs w:val="22"/>
              </w:rPr>
              <w:t xml:space="preserve">know </w:t>
            </w:r>
            <w:r w:rsidR="001430A0">
              <w:rPr>
                <w:sz w:val="22"/>
                <w:szCs w:val="22"/>
              </w:rPr>
              <w:t>how the three different systems are used at varying different times during a performance in different sports.</w:t>
            </w:r>
          </w:p>
          <w:p w14:paraId="398F5418" w14:textId="0863E516" w:rsidR="001430A0" w:rsidRDefault="001430A0" w:rsidP="00B4244B">
            <w:pPr>
              <w:pStyle w:val="Default"/>
              <w:numPr>
                <w:ilvl w:val="0"/>
                <w:numId w:val="27"/>
              </w:numPr>
              <w:rPr>
                <w:sz w:val="22"/>
                <w:szCs w:val="22"/>
              </w:rPr>
            </w:pPr>
            <w:r>
              <w:rPr>
                <w:b/>
                <w:sz w:val="22"/>
                <w:szCs w:val="22"/>
              </w:rPr>
              <w:t xml:space="preserve">Predominant energy system used during exercise </w:t>
            </w:r>
            <w:r w:rsidR="00E77BA5">
              <w:rPr>
                <w:sz w:val="22"/>
                <w:szCs w:val="22"/>
              </w:rPr>
              <w:t>–</w:t>
            </w:r>
            <w:r>
              <w:rPr>
                <w:sz w:val="22"/>
                <w:szCs w:val="22"/>
              </w:rPr>
              <w:t xml:space="preserve"> </w:t>
            </w:r>
            <w:r w:rsidR="00DC1CA7">
              <w:rPr>
                <w:sz w:val="22"/>
                <w:szCs w:val="22"/>
              </w:rPr>
              <w:t xml:space="preserve">how intensity and duration of exercise influence which energy system is used to resynthesize ATP, interpretation of figures relating to the contribution of the three energy systems to exercise of different intensities and durations </w:t>
            </w:r>
          </w:p>
          <w:p w14:paraId="13B3EC3E" w14:textId="4389ED7E" w:rsidR="001430A0" w:rsidRDefault="001430A0" w:rsidP="00B4244B">
            <w:pPr>
              <w:pStyle w:val="Default"/>
              <w:numPr>
                <w:ilvl w:val="0"/>
                <w:numId w:val="27"/>
              </w:numPr>
              <w:rPr>
                <w:sz w:val="22"/>
                <w:szCs w:val="22"/>
              </w:rPr>
            </w:pPr>
            <w:r w:rsidRPr="001430A0">
              <w:rPr>
                <w:b/>
                <w:sz w:val="22"/>
                <w:szCs w:val="22"/>
              </w:rPr>
              <w:t>Interplay of energy systems during intermittent exercise</w:t>
            </w:r>
            <w:r w:rsidRPr="001430A0">
              <w:rPr>
                <w:sz w:val="22"/>
                <w:szCs w:val="22"/>
              </w:rPr>
              <w:t>–</w:t>
            </w:r>
            <w:r w:rsidR="00DC1CA7">
              <w:rPr>
                <w:sz w:val="22"/>
                <w:szCs w:val="22"/>
              </w:rPr>
              <w:t xml:space="preserve"> </w:t>
            </w:r>
            <w:r>
              <w:rPr>
                <w:sz w:val="22"/>
                <w:szCs w:val="22"/>
              </w:rPr>
              <w:t>intensity of exercise, duration of exercise, recov</w:t>
            </w:r>
            <w:r w:rsidR="00DC1CA7">
              <w:rPr>
                <w:sz w:val="22"/>
                <w:szCs w:val="22"/>
              </w:rPr>
              <w:t>ery periods and fitness levels</w:t>
            </w:r>
          </w:p>
          <w:p w14:paraId="787AB50D" w14:textId="1CFFCEDF" w:rsidR="001430A0" w:rsidRDefault="001430A0" w:rsidP="00B4244B">
            <w:pPr>
              <w:pStyle w:val="Default"/>
              <w:numPr>
                <w:ilvl w:val="0"/>
                <w:numId w:val="27"/>
              </w:numPr>
              <w:rPr>
                <w:sz w:val="22"/>
                <w:szCs w:val="22"/>
              </w:rPr>
            </w:pPr>
            <w:r>
              <w:rPr>
                <w:b/>
                <w:sz w:val="22"/>
                <w:szCs w:val="22"/>
              </w:rPr>
              <w:t>How the body returns to its pre</w:t>
            </w:r>
            <w:r w:rsidRPr="00802637">
              <w:rPr>
                <w:b/>
                <w:sz w:val="22"/>
                <w:szCs w:val="22"/>
              </w:rPr>
              <w:t xml:space="preserve">-exercise state </w:t>
            </w:r>
            <w:r>
              <w:rPr>
                <w:sz w:val="22"/>
                <w:szCs w:val="22"/>
              </w:rPr>
              <w:t xml:space="preserve">-  </w:t>
            </w:r>
            <w:r w:rsidR="00DC1CA7">
              <w:rPr>
                <w:sz w:val="22"/>
                <w:szCs w:val="22"/>
              </w:rPr>
              <w:t>EPOC</w:t>
            </w:r>
          </w:p>
          <w:p w14:paraId="1680AC36" w14:textId="7654F5CE" w:rsidR="001430A0" w:rsidRDefault="001430A0" w:rsidP="00B4244B">
            <w:pPr>
              <w:pStyle w:val="Default"/>
              <w:numPr>
                <w:ilvl w:val="0"/>
                <w:numId w:val="27"/>
              </w:numPr>
              <w:rPr>
                <w:sz w:val="22"/>
                <w:szCs w:val="22"/>
              </w:rPr>
            </w:pPr>
            <w:r>
              <w:rPr>
                <w:b/>
                <w:sz w:val="22"/>
                <w:szCs w:val="22"/>
              </w:rPr>
              <w:t xml:space="preserve">Fast Alactacid component of recovery </w:t>
            </w:r>
            <w:r>
              <w:rPr>
                <w:sz w:val="22"/>
                <w:szCs w:val="22"/>
              </w:rPr>
              <w:t xml:space="preserve">– </w:t>
            </w:r>
            <w:r w:rsidR="00DC1CA7">
              <w:rPr>
                <w:sz w:val="22"/>
                <w:szCs w:val="22"/>
              </w:rPr>
              <w:t>replenishment of blood and muscle oxygen stores, re-synthesis of ATP and PC</w:t>
            </w:r>
          </w:p>
          <w:p w14:paraId="0C928869" w14:textId="3D7B7024" w:rsidR="007C2F73" w:rsidRPr="00412480" w:rsidRDefault="001430A0" w:rsidP="00B4244B">
            <w:pPr>
              <w:pStyle w:val="Default"/>
              <w:numPr>
                <w:ilvl w:val="0"/>
                <w:numId w:val="27"/>
              </w:numPr>
              <w:rPr>
                <w:sz w:val="22"/>
                <w:szCs w:val="22"/>
              </w:rPr>
            </w:pPr>
            <w:r>
              <w:rPr>
                <w:b/>
                <w:sz w:val="22"/>
                <w:szCs w:val="22"/>
              </w:rPr>
              <w:t xml:space="preserve">Slow Alactacid component of recovery </w:t>
            </w:r>
            <w:r>
              <w:rPr>
                <w:sz w:val="22"/>
                <w:szCs w:val="22"/>
              </w:rPr>
              <w:t xml:space="preserve">-  </w:t>
            </w:r>
            <w:r w:rsidR="00DC1CA7">
              <w:rPr>
                <w:sz w:val="22"/>
                <w:szCs w:val="22"/>
              </w:rPr>
              <w:t xml:space="preserve">elevated circulation, elevated ventilation, elevated body temperature, lactate removal and conversion to glycogen </w:t>
            </w:r>
            <w:r>
              <w:rPr>
                <w:sz w:val="22"/>
                <w:szCs w:val="22"/>
              </w:rPr>
              <w:t xml:space="preserve"> </w:t>
            </w:r>
          </w:p>
        </w:tc>
      </w:tr>
      <w:tr w:rsidR="00811F11" w14:paraId="193487F2" w14:textId="77777777" w:rsidTr="007C2F73">
        <w:tc>
          <w:tcPr>
            <w:tcW w:w="1864" w:type="dxa"/>
            <w:shd w:val="clear" w:color="auto" w:fill="DEEAF6" w:themeFill="accent1" w:themeFillTint="33"/>
          </w:tcPr>
          <w:p w14:paraId="01F724B1" w14:textId="77777777" w:rsidR="00412480" w:rsidRDefault="00412480" w:rsidP="00FF5120">
            <w:pPr>
              <w:jc w:val="center"/>
              <w:rPr>
                <w:b/>
              </w:rPr>
            </w:pPr>
          </w:p>
          <w:p w14:paraId="24B3DD2C" w14:textId="77777777" w:rsidR="00412480" w:rsidRDefault="00412480" w:rsidP="00FF5120">
            <w:pPr>
              <w:jc w:val="center"/>
              <w:rPr>
                <w:b/>
              </w:rPr>
            </w:pPr>
          </w:p>
          <w:p w14:paraId="4E9274C9" w14:textId="77777777" w:rsidR="00412480" w:rsidRDefault="00412480" w:rsidP="00FF5120">
            <w:pPr>
              <w:jc w:val="center"/>
              <w:rPr>
                <w:b/>
              </w:rPr>
            </w:pPr>
          </w:p>
          <w:p w14:paraId="3AB1BDA9" w14:textId="77777777" w:rsidR="00412480" w:rsidRDefault="00412480" w:rsidP="00FF5120">
            <w:pPr>
              <w:jc w:val="center"/>
              <w:rPr>
                <w:b/>
              </w:rPr>
            </w:pPr>
          </w:p>
          <w:p w14:paraId="237E9E0C" w14:textId="1D34BDE1" w:rsidR="00811F11" w:rsidRDefault="00C708F2" w:rsidP="00FF5120">
            <w:pPr>
              <w:jc w:val="center"/>
              <w:rPr>
                <w:b/>
              </w:rPr>
            </w:pPr>
            <w:r>
              <w:rPr>
                <w:b/>
              </w:rPr>
              <w:t>Feb H/T – Easter</w:t>
            </w:r>
          </w:p>
          <w:p w14:paraId="56DE8BEB" w14:textId="77777777" w:rsidR="007C2F73" w:rsidRDefault="007C2F73" w:rsidP="000972C5">
            <w:pPr>
              <w:rPr>
                <w:b/>
              </w:rPr>
            </w:pPr>
          </w:p>
          <w:p w14:paraId="1C3E1428" w14:textId="6BFFD7F0" w:rsidR="007C2F73" w:rsidRDefault="007C2F73" w:rsidP="000972C5">
            <w:pPr>
              <w:rPr>
                <w:b/>
              </w:rPr>
            </w:pPr>
          </w:p>
        </w:tc>
        <w:tc>
          <w:tcPr>
            <w:tcW w:w="2414" w:type="dxa"/>
            <w:shd w:val="clear" w:color="auto" w:fill="DEEAF6" w:themeFill="accent1" w:themeFillTint="33"/>
          </w:tcPr>
          <w:p w14:paraId="657A2E1B" w14:textId="77777777" w:rsidR="00233238" w:rsidRDefault="00233238" w:rsidP="00700636">
            <w:pPr>
              <w:jc w:val="center"/>
              <w:rPr>
                <w:b/>
              </w:rPr>
            </w:pPr>
          </w:p>
          <w:p w14:paraId="6FF6BEEF" w14:textId="095037D2" w:rsidR="00700636" w:rsidRDefault="00700636" w:rsidP="00700636">
            <w:pPr>
              <w:jc w:val="center"/>
              <w:rPr>
                <w:b/>
              </w:rPr>
            </w:pPr>
            <w:r>
              <w:rPr>
                <w:b/>
              </w:rPr>
              <w:t>Pe</w:t>
            </w:r>
            <w:r w:rsidR="00233238">
              <w:rPr>
                <w:b/>
              </w:rPr>
              <w:t>er, self and teacher assessment</w:t>
            </w:r>
            <w:r>
              <w:rPr>
                <w:b/>
              </w:rPr>
              <w:t xml:space="preserve"> and</w:t>
            </w:r>
            <w:r w:rsidR="00233238">
              <w:rPr>
                <w:b/>
              </w:rPr>
              <w:t xml:space="preserve"> assessed</w:t>
            </w:r>
            <w:r>
              <w:rPr>
                <w:b/>
              </w:rPr>
              <w:t xml:space="preserve"> ex</w:t>
            </w:r>
            <w:r w:rsidR="00233238">
              <w:rPr>
                <w:b/>
              </w:rPr>
              <w:t>am questions</w:t>
            </w:r>
          </w:p>
          <w:p w14:paraId="4C88E1E5" w14:textId="77777777" w:rsidR="007C2F73" w:rsidRDefault="007C2F73" w:rsidP="007C2F73">
            <w:pPr>
              <w:jc w:val="center"/>
              <w:rPr>
                <w:b/>
              </w:rPr>
            </w:pPr>
          </w:p>
          <w:p w14:paraId="34E0BDAB" w14:textId="2CD91806" w:rsidR="000972C5" w:rsidRPr="000972C5" w:rsidRDefault="000972C5" w:rsidP="001430A0">
            <w:pPr>
              <w:rPr>
                <w:b/>
                <w:color w:val="00B050"/>
              </w:rPr>
            </w:pPr>
          </w:p>
          <w:p w14:paraId="4042F1C8" w14:textId="50983C7D" w:rsidR="00124692" w:rsidRDefault="000972C5" w:rsidP="00334EED">
            <w:pPr>
              <w:jc w:val="center"/>
              <w:rPr>
                <w:b/>
                <w:color w:val="00B050"/>
              </w:rPr>
            </w:pPr>
            <w:r w:rsidRPr="000972C5">
              <w:rPr>
                <w:b/>
                <w:color w:val="00B050"/>
              </w:rPr>
              <w:t xml:space="preserve">KEY ASSESSMENT </w:t>
            </w:r>
            <w:r w:rsidR="007B011F">
              <w:rPr>
                <w:b/>
                <w:color w:val="00B050"/>
              </w:rPr>
              <w:t>7</w:t>
            </w:r>
            <w:r w:rsidR="002F7A13">
              <w:rPr>
                <w:b/>
                <w:color w:val="00B050"/>
              </w:rPr>
              <w:t xml:space="preserve"> </w:t>
            </w:r>
          </w:p>
          <w:p w14:paraId="184C65B9" w14:textId="35494649" w:rsidR="007E4A6F" w:rsidRDefault="007E4A6F" w:rsidP="00334EED">
            <w:pPr>
              <w:jc w:val="center"/>
              <w:rPr>
                <w:b/>
                <w:color w:val="00B050"/>
              </w:rPr>
            </w:pPr>
            <w:r>
              <w:rPr>
                <w:b/>
                <w:color w:val="00B050"/>
              </w:rPr>
              <w:t>NEA Talks</w:t>
            </w:r>
          </w:p>
          <w:p w14:paraId="1F7B5BEC" w14:textId="257DB88A" w:rsidR="000972C5" w:rsidRPr="000972C5" w:rsidRDefault="002F7A13" w:rsidP="00334EED">
            <w:pPr>
              <w:jc w:val="center"/>
              <w:rPr>
                <w:b/>
                <w:color w:val="00B050"/>
              </w:rPr>
            </w:pPr>
            <w:r>
              <w:rPr>
                <w:b/>
                <w:color w:val="00B050"/>
              </w:rPr>
              <w:t>(</w:t>
            </w:r>
            <w:r w:rsidR="005B1F49">
              <w:rPr>
                <w:b/>
                <w:color w:val="00B050"/>
              </w:rPr>
              <w:t>March</w:t>
            </w:r>
            <w:r w:rsidR="00334EED">
              <w:rPr>
                <w:b/>
                <w:color w:val="00B050"/>
              </w:rPr>
              <w:t xml:space="preserve">) </w:t>
            </w:r>
            <w:r w:rsidR="00627427">
              <w:rPr>
                <w:b/>
                <w:color w:val="00B050"/>
              </w:rPr>
              <w:t xml:space="preserve"> </w:t>
            </w:r>
          </w:p>
          <w:p w14:paraId="14981481" w14:textId="77777777" w:rsidR="00811F11" w:rsidRDefault="00811F11" w:rsidP="0009677F">
            <w:pPr>
              <w:rPr>
                <w:b/>
              </w:rPr>
            </w:pPr>
          </w:p>
        </w:tc>
        <w:tc>
          <w:tcPr>
            <w:tcW w:w="11561" w:type="dxa"/>
            <w:shd w:val="clear" w:color="auto" w:fill="DEEAF6" w:themeFill="accent1" w:themeFillTint="33"/>
          </w:tcPr>
          <w:p w14:paraId="235D0A21" w14:textId="03669A83" w:rsidR="001430A0" w:rsidRPr="00233238" w:rsidRDefault="00233238" w:rsidP="001430A0">
            <w:pPr>
              <w:pStyle w:val="Default"/>
              <w:rPr>
                <w:b/>
                <w:color w:val="auto"/>
                <w:sz w:val="22"/>
                <w:szCs w:val="22"/>
                <w:u w:val="single"/>
              </w:rPr>
            </w:pPr>
            <w:r w:rsidRPr="00233238">
              <w:rPr>
                <w:b/>
                <w:color w:val="auto"/>
                <w:sz w:val="22"/>
                <w:szCs w:val="22"/>
                <w:u w:val="single"/>
              </w:rPr>
              <w:t xml:space="preserve">Unit 1.2: </w:t>
            </w:r>
            <w:r w:rsidRPr="00233238">
              <w:rPr>
                <w:b/>
                <w:sz w:val="22"/>
                <w:szCs w:val="22"/>
                <w:u w:val="single"/>
              </w:rPr>
              <w:t>Injury prevention and the rehabilitation of injury</w:t>
            </w:r>
          </w:p>
          <w:p w14:paraId="435A4F08" w14:textId="0FCAA600" w:rsidR="001430A0" w:rsidRDefault="001430A0" w:rsidP="00B4244B">
            <w:pPr>
              <w:pStyle w:val="Default"/>
              <w:numPr>
                <w:ilvl w:val="0"/>
                <w:numId w:val="28"/>
              </w:numPr>
              <w:rPr>
                <w:sz w:val="22"/>
                <w:szCs w:val="22"/>
              </w:rPr>
            </w:pPr>
            <w:r>
              <w:rPr>
                <w:b/>
                <w:sz w:val="22"/>
                <w:szCs w:val="22"/>
              </w:rPr>
              <w:t xml:space="preserve">Acute injuries </w:t>
            </w:r>
            <w:r w:rsidR="00DC1CA7">
              <w:rPr>
                <w:sz w:val="22"/>
                <w:szCs w:val="22"/>
              </w:rPr>
              <w:t>–</w:t>
            </w:r>
            <w:r>
              <w:rPr>
                <w:sz w:val="22"/>
                <w:szCs w:val="22"/>
              </w:rPr>
              <w:t xml:space="preserve"> </w:t>
            </w:r>
            <w:r w:rsidR="00DC1CA7">
              <w:rPr>
                <w:sz w:val="22"/>
                <w:szCs w:val="22"/>
              </w:rPr>
              <w:t xml:space="preserve">hard and soft tissue injuries and concussion  </w:t>
            </w:r>
            <w:r>
              <w:rPr>
                <w:sz w:val="22"/>
                <w:szCs w:val="22"/>
              </w:rPr>
              <w:t xml:space="preserve"> </w:t>
            </w:r>
          </w:p>
          <w:p w14:paraId="7A96C4D6" w14:textId="77CAF904" w:rsidR="001430A0" w:rsidRDefault="001430A0" w:rsidP="00B4244B">
            <w:pPr>
              <w:pStyle w:val="Default"/>
              <w:numPr>
                <w:ilvl w:val="0"/>
                <w:numId w:val="28"/>
              </w:numPr>
              <w:rPr>
                <w:sz w:val="22"/>
                <w:szCs w:val="22"/>
              </w:rPr>
            </w:pPr>
            <w:r>
              <w:rPr>
                <w:b/>
                <w:sz w:val="22"/>
                <w:szCs w:val="22"/>
              </w:rPr>
              <w:t xml:space="preserve">Chronic injuries </w:t>
            </w:r>
            <w:r>
              <w:rPr>
                <w:sz w:val="22"/>
                <w:szCs w:val="22"/>
              </w:rPr>
              <w:t xml:space="preserve">– </w:t>
            </w:r>
            <w:r w:rsidR="00DC1CA7">
              <w:rPr>
                <w:sz w:val="22"/>
                <w:szCs w:val="22"/>
              </w:rPr>
              <w:t xml:space="preserve">soft and hard tissue injuries </w:t>
            </w:r>
            <w:r>
              <w:rPr>
                <w:sz w:val="22"/>
                <w:szCs w:val="22"/>
              </w:rPr>
              <w:t xml:space="preserve">  </w:t>
            </w:r>
          </w:p>
          <w:p w14:paraId="050A4B45" w14:textId="2E361203" w:rsidR="001430A0" w:rsidRDefault="001430A0" w:rsidP="00B4244B">
            <w:pPr>
              <w:pStyle w:val="Default"/>
              <w:numPr>
                <w:ilvl w:val="0"/>
                <w:numId w:val="28"/>
              </w:numPr>
              <w:rPr>
                <w:sz w:val="22"/>
                <w:szCs w:val="22"/>
              </w:rPr>
            </w:pPr>
            <w:r>
              <w:rPr>
                <w:b/>
                <w:sz w:val="22"/>
                <w:szCs w:val="22"/>
              </w:rPr>
              <w:t>Injury prevention</w:t>
            </w:r>
            <w:r>
              <w:rPr>
                <w:sz w:val="22"/>
                <w:szCs w:val="22"/>
              </w:rPr>
              <w:t xml:space="preserve"> – </w:t>
            </w:r>
            <w:r w:rsidR="00DC1CA7">
              <w:rPr>
                <w:sz w:val="22"/>
                <w:szCs w:val="22"/>
              </w:rPr>
              <w:t>intrinsic and extrinsic risk factors and debate surrounding effective warm up and cool down</w:t>
            </w:r>
          </w:p>
          <w:p w14:paraId="76F63D8D" w14:textId="09A98F09" w:rsidR="001430A0" w:rsidRDefault="001430A0" w:rsidP="00B4244B">
            <w:pPr>
              <w:pStyle w:val="Default"/>
              <w:numPr>
                <w:ilvl w:val="0"/>
                <w:numId w:val="28"/>
              </w:numPr>
              <w:rPr>
                <w:sz w:val="22"/>
                <w:szCs w:val="22"/>
              </w:rPr>
            </w:pPr>
            <w:r>
              <w:rPr>
                <w:b/>
                <w:sz w:val="22"/>
                <w:szCs w:val="22"/>
              </w:rPr>
              <w:t xml:space="preserve">Assessing sporting injuries </w:t>
            </w:r>
            <w:r>
              <w:rPr>
                <w:b/>
                <w:sz w:val="22"/>
                <w:szCs w:val="22"/>
              </w:rPr>
              <w:softHyphen/>
            </w:r>
            <w:r w:rsidR="00412480">
              <w:rPr>
                <w:sz w:val="22"/>
                <w:szCs w:val="22"/>
              </w:rPr>
              <w:t xml:space="preserve">– </w:t>
            </w:r>
            <w:r>
              <w:rPr>
                <w:sz w:val="22"/>
                <w:szCs w:val="22"/>
              </w:rPr>
              <w:t>‘SALTAPS’ (see, ask, look,</w:t>
            </w:r>
            <w:r w:rsidR="00412480">
              <w:rPr>
                <w:sz w:val="22"/>
                <w:szCs w:val="22"/>
              </w:rPr>
              <w:t xml:space="preserve"> touch, active, passive, strength)</w:t>
            </w:r>
          </w:p>
          <w:p w14:paraId="5FA43FDC" w14:textId="5C2C7EBC" w:rsidR="001430A0" w:rsidRDefault="001430A0" w:rsidP="00B4244B">
            <w:pPr>
              <w:pStyle w:val="Default"/>
              <w:numPr>
                <w:ilvl w:val="0"/>
                <w:numId w:val="28"/>
              </w:numPr>
              <w:rPr>
                <w:sz w:val="22"/>
                <w:szCs w:val="22"/>
              </w:rPr>
            </w:pPr>
            <w:r>
              <w:rPr>
                <w:b/>
                <w:sz w:val="22"/>
                <w:szCs w:val="22"/>
              </w:rPr>
              <w:t xml:space="preserve">Acute management of soft tissue injuries </w:t>
            </w:r>
            <w:r w:rsidR="00412480">
              <w:rPr>
                <w:sz w:val="22"/>
                <w:szCs w:val="22"/>
              </w:rPr>
              <w:t xml:space="preserve">– </w:t>
            </w:r>
            <w:r>
              <w:rPr>
                <w:sz w:val="22"/>
                <w:szCs w:val="22"/>
              </w:rPr>
              <w:t xml:space="preserve">‘PRICE’ (protection, rest, ice, elevation) </w:t>
            </w:r>
          </w:p>
          <w:p w14:paraId="64479EA8" w14:textId="6FB5259C" w:rsidR="001430A0" w:rsidRDefault="001430A0" w:rsidP="00B4244B">
            <w:pPr>
              <w:pStyle w:val="Default"/>
              <w:numPr>
                <w:ilvl w:val="0"/>
                <w:numId w:val="28"/>
              </w:numPr>
              <w:rPr>
                <w:sz w:val="22"/>
                <w:szCs w:val="22"/>
              </w:rPr>
            </w:pPr>
            <w:r>
              <w:rPr>
                <w:b/>
                <w:sz w:val="22"/>
                <w:szCs w:val="22"/>
              </w:rPr>
              <w:t xml:space="preserve">Recognising concussion </w:t>
            </w:r>
            <w:r w:rsidR="00412480">
              <w:rPr>
                <w:sz w:val="22"/>
                <w:szCs w:val="22"/>
              </w:rPr>
              <w:t xml:space="preserve">– </w:t>
            </w:r>
            <w:r>
              <w:rPr>
                <w:sz w:val="22"/>
                <w:szCs w:val="22"/>
              </w:rPr>
              <w:t xml:space="preserve">identify concussion using the IRB’s ‘Recognise and Remove’ 6 R’s (recognise, remove, refer, rest, recover, return). </w:t>
            </w:r>
          </w:p>
          <w:p w14:paraId="295767C4" w14:textId="388C38F3" w:rsidR="001430A0" w:rsidRPr="001430A0" w:rsidRDefault="001430A0" w:rsidP="00B4244B">
            <w:pPr>
              <w:pStyle w:val="Default"/>
              <w:numPr>
                <w:ilvl w:val="0"/>
                <w:numId w:val="28"/>
              </w:numPr>
              <w:rPr>
                <w:sz w:val="22"/>
                <w:szCs w:val="22"/>
              </w:rPr>
            </w:pPr>
            <w:r w:rsidRPr="001430A0">
              <w:rPr>
                <w:b/>
                <w:sz w:val="22"/>
                <w:szCs w:val="22"/>
              </w:rPr>
              <w:t xml:space="preserve">Treatment of injury </w:t>
            </w:r>
            <w:r w:rsidR="00412480">
              <w:rPr>
                <w:sz w:val="22"/>
                <w:szCs w:val="22"/>
              </w:rPr>
              <w:t xml:space="preserve">– </w:t>
            </w:r>
            <w:r w:rsidRPr="001430A0">
              <w:rPr>
                <w:sz w:val="22"/>
                <w:szCs w:val="22"/>
              </w:rPr>
              <w:t>treatment for the common injuries associated with sport (fractures, joint injuries and exercise induced muscle damage).</w:t>
            </w:r>
            <w:r w:rsidR="00412480">
              <w:rPr>
                <w:sz w:val="22"/>
                <w:szCs w:val="22"/>
              </w:rPr>
              <w:t xml:space="preserve"> Treatments include</w:t>
            </w:r>
            <w:r w:rsidRPr="001430A0">
              <w:rPr>
                <w:sz w:val="22"/>
                <w:szCs w:val="22"/>
              </w:rPr>
              <w:t>; stretching, massage, heat, cold and contrast therapies, anti-inflammatory drugs, physiotherapy and surgery.</w:t>
            </w:r>
          </w:p>
        </w:tc>
      </w:tr>
      <w:tr w:rsidR="00FF5120" w14:paraId="43EE6D5E" w14:textId="77777777" w:rsidTr="00827479">
        <w:trPr>
          <w:trHeight w:val="1956"/>
        </w:trPr>
        <w:tc>
          <w:tcPr>
            <w:tcW w:w="1864" w:type="dxa"/>
            <w:shd w:val="clear" w:color="auto" w:fill="FFFFFF" w:themeFill="background1"/>
          </w:tcPr>
          <w:p w14:paraId="72541D81" w14:textId="77777777" w:rsidR="00412480" w:rsidRDefault="00412480" w:rsidP="00412480">
            <w:pPr>
              <w:jc w:val="center"/>
              <w:rPr>
                <w:b/>
                <w:color w:val="000000" w:themeColor="text1"/>
              </w:rPr>
            </w:pPr>
          </w:p>
          <w:p w14:paraId="3EE671B4" w14:textId="77777777" w:rsidR="00412480" w:rsidRDefault="00412480" w:rsidP="00412480">
            <w:pPr>
              <w:jc w:val="center"/>
              <w:rPr>
                <w:b/>
                <w:color w:val="000000" w:themeColor="text1"/>
              </w:rPr>
            </w:pPr>
          </w:p>
          <w:p w14:paraId="365D5C0B" w14:textId="77777777" w:rsidR="00412480" w:rsidRDefault="00412480" w:rsidP="00412480">
            <w:pPr>
              <w:jc w:val="center"/>
              <w:rPr>
                <w:b/>
                <w:color w:val="000000" w:themeColor="text1"/>
              </w:rPr>
            </w:pPr>
          </w:p>
          <w:p w14:paraId="13018F2C" w14:textId="5E99843E" w:rsidR="00FF5120" w:rsidRPr="00FF5120" w:rsidRDefault="00F66731" w:rsidP="00412480">
            <w:pPr>
              <w:jc w:val="center"/>
              <w:rPr>
                <w:b/>
                <w:color w:val="000000" w:themeColor="text1"/>
              </w:rPr>
            </w:pPr>
            <w:r>
              <w:rPr>
                <w:b/>
                <w:color w:val="000000" w:themeColor="text1"/>
              </w:rPr>
              <w:t>Easter – Summers Exams</w:t>
            </w:r>
          </w:p>
        </w:tc>
        <w:tc>
          <w:tcPr>
            <w:tcW w:w="2414" w:type="dxa"/>
            <w:shd w:val="clear" w:color="auto" w:fill="FFFFFF" w:themeFill="background1"/>
          </w:tcPr>
          <w:p w14:paraId="4364F1D2" w14:textId="77777777" w:rsidR="000003C5" w:rsidRDefault="000003C5" w:rsidP="00233238">
            <w:pPr>
              <w:jc w:val="center"/>
              <w:rPr>
                <w:b/>
              </w:rPr>
            </w:pPr>
          </w:p>
          <w:p w14:paraId="66BA2BE5" w14:textId="500DFB0D" w:rsidR="00233238" w:rsidRDefault="00233238" w:rsidP="00233238">
            <w:pPr>
              <w:jc w:val="center"/>
              <w:rPr>
                <w:b/>
              </w:rPr>
            </w:pPr>
            <w:r>
              <w:rPr>
                <w:b/>
              </w:rPr>
              <w:t>Peer, self and teacher assessment and assessed exam questions</w:t>
            </w:r>
          </w:p>
          <w:p w14:paraId="30A32B2C" w14:textId="77777777" w:rsidR="001430A0" w:rsidRDefault="001430A0" w:rsidP="001430A0">
            <w:pPr>
              <w:jc w:val="center"/>
              <w:rPr>
                <w:b/>
              </w:rPr>
            </w:pPr>
          </w:p>
          <w:p w14:paraId="3DDE414F" w14:textId="23CFCE8D" w:rsidR="001430A0" w:rsidRPr="001430A0" w:rsidRDefault="001430A0" w:rsidP="00827479">
            <w:pPr>
              <w:jc w:val="center"/>
              <w:rPr>
                <w:b/>
              </w:rPr>
            </w:pPr>
          </w:p>
        </w:tc>
        <w:tc>
          <w:tcPr>
            <w:tcW w:w="11561" w:type="dxa"/>
            <w:shd w:val="clear" w:color="auto" w:fill="FFFFFF" w:themeFill="background1"/>
          </w:tcPr>
          <w:p w14:paraId="2C08458F" w14:textId="59BAA307" w:rsidR="00B4244B" w:rsidRDefault="00B4244B" w:rsidP="00B4244B">
            <w:pPr>
              <w:pStyle w:val="Default"/>
              <w:rPr>
                <w:b/>
                <w:u w:val="single"/>
              </w:rPr>
            </w:pPr>
            <w:r>
              <w:rPr>
                <w:b/>
                <w:u w:val="single"/>
              </w:rPr>
              <w:t xml:space="preserve">Unit 1.1/1.2 </w:t>
            </w:r>
            <w:r w:rsidRPr="006C4CB1">
              <w:rPr>
                <w:b/>
                <w:u w:val="single"/>
              </w:rPr>
              <w:t>Revision</w:t>
            </w:r>
            <w:r>
              <w:rPr>
                <w:b/>
                <w:u w:val="single"/>
              </w:rPr>
              <w:t>:</w:t>
            </w:r>
          </w:p>
          <w:p w14:paraId="1C5CCD1F" w14:textId="20D2AFEA" w:rsidR="006F2FFE" w:rsidRPr="000473DF" w:rsidRDefault="006F2FFE" w:rsidP="006F2FFE">
            <w:pPr>
              <w:pStyle w:val="Default"/>
              <w:numPr>
                <w:ilvl w:val="0"/>
                <w:numId w:val="29"/>
              </w:numPr>
              <w:rPr>
                <w:b/>
                <w:sz w:val="22"/>
                <w:szCs w:val="22"/>
              </w:rPr>
            </w:pPr>
            <w:r>
              <w:rPr>
                <w:b/>
                <w:sz w:val="22"/>
                <w:szCs w:val="22"/>
              </w:rPr>
              <w:t xml:space="preserve">Unit 1.1 – </w:t>
            </w:r>
            <w:r w:rsidRPr="000473DF">
              <w:rPr>
                <w:sz w:val="22"/>
                <w:szCs w:val="22"/>
              </w:rPr>
              <w:t>Students to design and present a revision power-point for the r</w:t>
            </w:r>
            <w:r>
              <w:rPr>
                <w:sz w:val="22"/>
                <w:szCs w:val="22"/>
              </w:rPr>
              <w:t>est of the group on one of the</w:t>
            </w:r>
            <w:r w:rsidRPr="000473DF">
              <w:rPr>
                <w:sz w:val="22"/>
                <w:szCs w:val="22"/>
              </w:rPr>
              <w:t xml:space="preserve"> areas with the OCR specification</w:t>
            </w:r>
            <w:r>
              <w:rPr>
                <w:sz w:val="22"/>
                <w:szCs w:val="22"/>
              </w:rPr>
              <w:t>; produce revision tasks for each of the areas.</w:t>
            </w:r>
          </w:p>
          <w:p w14:paraId="378249FA" w14:textId="5643F593" w:rsidR="006F2FFE" w:rsidRPr="006F2FFE" w:rsidRDefault="006F2FFE" w:rsidP="006F2FFE">
            <w:pPr>
              <w:pStyle w:val="Default"/>
              <w:numPr>
                <w:ilvl w:val="0"/>
                <w:numId w:val="29"/>
              </w:numPr>
              <w:rPr>
                <w:b/>
                <w:sz w:val="22"/>
                <w:szCs w:val="22"/>
              </w:rPr>
            </w:pPr>
            <w:r>
              <w:rPr>
                <w:b/>
                <w:sz w:val="22"/>
                <w:szCs w:val="22"/>
              </w:rPr>
              <w:t xml:space="preserve">Unit 1.2 – </w:t>
            </w:r>
            <w:r w:rsidRPr="000473DF">
              <w:rPr>
                <w:sz w:val="22"/>
                <w:szCs w:val="22"/>
              </w:rPr>
              <w:t>Students to design and present a revision power-point for the r</w:t>
            </w:r>
            <w:r>
              <w:rPr>
                <w:sz w:val="22"/>
                <w:szCs w:val="22"/>
              </w:rPr>
              <w:t>est of the group on one of the</w:t>
            </w:r>
            <w:r w:rsidRPr="000473DF">
              <w:rPr>
                <w:sz w:val="22"/>
                <w:szCs w:val="22"/>
              </w:rPr>
              <w:t xml:space="preserve"> areas with the OCR specification</w:t>
            </w:r>
            <w:r>
              <w:rPr>
                <w:sz w:val="22"/>
                <w:szCs w:val="22"/>
              </w:rPr>
              <w:t>; produce revision tasks for each of the areas.</w:t>
            </w:r>
          </w:p>
          <w:p w14:paraId="6E101604" w14:textId="5623D3D4" w:rsidR="006F2FFE" w:rsidRPr="004D6E58" w:rsidRDefault="006F2FFE" w:rsidP="006F2FFE">
            <w:pPr>
              <w:pStyle w:val="Default"/>
              <w:numPr>
                <w:ilvl w:val="0"/>
                <w:numId w:val="29"/>
              </w:numPr>
              <w:rPr>
                <w:sz w:val="22"/>
                <w:szCs w:val="22"/>
              </w:rPr>
            </w:pPr>
            <w:r>
              <w:rPr>
                <w:b/>
                <w:sz w:val="22"/>
                <w:szCs w:val="22"/>
              </w:rPr>
              <w:t xml:space="preserve">Past paper questions – </w:t>
            </w:r>
            <w:r w:rsidRPr="000473DF">
              <w:rPr>
                <w:sz w:val="22"/>
                <w:szCs w:val="22"/>
              </w:rPr>
              <w:t>Complete a comprehensive set of past paper questions including a final mock within a lesson.</w:t>
            </w:r>
          </w:p>
          <w:p w14:paraId="127C41A1" w14:textId="4F0826AE" w:rsidR="00FF5120" w:rsidRPr="001430A0" w:rsidRDefault="00FF5120" w:rsidP="001430A0">
            <w:pPr>
              <w:pStyle w:val="Default"/>
              <w:rPr>
                <w:color w:val="auto"/>
              </w:rPr>
            </w:pPr>
          </w:p>
        </w:tc>
      </w:tr>
    </w:tbl>
    <w:p w14:paraId="17F4C592" w14:textId="77777777" w:rsidR="00645F4C" w:rsidRDefault="00645F4C" w:rsidP="009C750C"/>
    <w:sectPr w:rsidR="00645F4C" w:rsidSect="0078165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E2923"/>
    <w:multiLevelType w:val="hybridMultilevel"/>
    <w:tmpl w:val="3D541F40"/>
    <w:lvl w:ilvl="0" w:tplc="08090003">
      <w:start w:val="1"/>
      <w:numFmt w:val="bullet"/>
      <w:lvlText w:val="o"/>
      <w:lvlJc w:val="left"/>
      <w:pPr>
        <w:ind w:left="0" w:hanging="360"/>
      </w:pPr>
      <w:rPr>
        <w:rFonts w:ascii="Courier New" w:hAnsi="Courier New" w:cs="Courier New"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 w15:restartNumberingAfterBreak="0">
    <w:nsid w:val="08543EC9"/>
    <w:multiLevelType w:val="hybridMultilevel"/>
    <w:tmpl w:val="6B365B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A256121"/>
    <w:multiLevelType w:val="hybridMultilevel"/>
    <w:tmpl w:val="A7BC5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6046D8"/>
    <w:multiLevelType w:val="hybridMultilevel"/>
    <w:tmpl w:val="439E6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0640DF"/>
    <w:multiLevelType w:val="hybridMultilevel"/>
    <w:tmpl w:val="198C7588"/>
    <w:lvl w:ilvl="0" w:tplc="72664F9A">
      <w:start w:val="1"/>
      <w:numFmt w:val="decimal"/>
      <w:lvlText w:val="%1."/>
      <w:lvlJc w:val="left"/>
      <w:pPr>
        <w:ind w:left="-360" w:hanging="360"/>
      </w:pPr>
      <w:rPr>
        <w:rFonts w:hint="default"/>
        <w:sz w:val="22"/>
      </w:rPr>
    </w:lvl>
    <w:lvl w:ilvl="1" w:tplc="08090019" w:tentative="1">
      <w:start w:val="1"/>
      <w:numFmt w:val="lowerLetter"/>
      <w:lvlText w:val="%2."/>
      <w:lvlJc w:val="left"/>
      <w:pPr>
        <w:ind w:left="360" w:hanging="360"/>
      </w:pPr>
    </w:lvl>
    <w:lvl w:ilvl="2" w:tplc="0809001B" w:tentative="1">
      <w:start w:val="1"/>
      <w:numFmt w:val="lowerRoman"/>
      <w:lvlText w:val="%3."/>
      <w:lvlJc w:val="right"/>
      <w:pPr>
        <w:ind w:left="1080" w:hanging="180"/>
      </w:pPr>
    </w:lvl>
    <w:lvl w:ilvl="3" w:tplc="0809000F" w:tentative="1">
      <w:start w:val="1"/>
      <w:numFmt w:val="decimal"/>
      <w:lvlText w:val="%4."/>
      <w:lvlJc w:val="left"/>
      <w:pPr>
        <w:ind w:left="1800" w:hanging="360"/>
      </w:pPr>
    </w:lvl>
    <w:lvl w:ilvl="4" w:tplc="08090019" w:tentative="1">
      <w:start w:val="1"/>
      <w:numFmt w:val="lowerLetter"/>
      <w:lvlText w:val="%5."/>
      <w:lvlJc w:val="left"/>
      <w:pPr>
        <w:ind w:left="2520" w:hanging="360"/>
      </w:pPr>
    </w:lvl>
    <w:lvl w:ilvl="5" w:tplc="0809001B" w:tentative="1">
      <w:start w:val="1"/>
      <w:numFmt w:val="lowerRoman"/>
      <w:lvlText w:val="%6."/>
      <w:lvlJc w:val="right"/>
      <w:pPr>
        <w:ind w:left="3240" w:hanging="180"/>
      </w:pPr>
    </w:lvl>
    <w:lvl w:ilvl="6" w:tplc="0809000F" w:tentative="1">
      <w:start w:val="1"/>
      <w:numFmt w:val="decimal"/>
      <w:lvlText w:val="%7."/>
      <w:lvlJc w:val="left"/>
      <w:pPr>
        <w:ind w:left="3960" w:hanging="360"/>
      </w:pPr>
    </w:lvl>
    <w:lvl w:ilvl="7" w:tplc="08090019" w:tentative="1">
      <w:start w:val="1"/>
      <w:numFmt w:val="lowerLetter"/>
      <w:lvlText w:val="%8."/>
      <w:lvlJc w:val="left"/>
      <w:pPr>
        <w:ind w:left="4680" w:hanging="360"/>
      </w:pPr>
    </w:lvl>
    <w:lvl w:ilvl="8" w:tplc="0809001B" w:tentative="1">
      <w:start w:val="1"/>
      <w:numFmt w:val="lowerRoman"/>
      <w:lvlText w:val="%9."/>
      <w:lvlJc w:val="right"/>
      <w:pPr>
        <w:ind w:left="5400" w:hanging="180"/>
      </w:pPr>
    </w:lvl>
  </w:abstractNum>
  <w:abstractNum w:abstractNumId="5" w15:restartNumberingAfterBreak="0">
    <w:nsid w:val="0D5B0C55"/>
    <w:multiLevelType w:val="hybridMultilevel"/>
    <w:tmpl w:val="885E0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481F80"/>
    <w:multiLevelType w:val="hybridMultilevel"/>
    <w:tmpl w:val="CA5A86B2"/>
    <w:lvl w:ilvl="0" w:tplc="7B3E8B76">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2C4B34"/>
    <w:multiLevelType w:val="hybridMultilevel"/>
    <w:tmpl w:val="FFB8EE4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97E3B7A"/>
    <w:multiLevelType w:val="hybridMultilevel"/>
    <w:tmpl w:val="766434D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03868"/>
    <w:multiLevelType w:val="hybridMultilevel"/>
    <w:tmpl w:val="58B6B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DB0EE4"/>
    <w:multiLevelType w:val="hybridMultilevel"/>
    <w:tmpl w:val="BEBCA5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4F6DDA"/>
    <w:multiLevelType w:val="hybridMultilevel"/>
    <w:tmpl w:val="2840A694"/>
    <w:lvl w:ilvl="0" w:tplc="CE0053FA">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C365EA"/>
    <w:multiLevelType w:val="hybridMultilevel"/>
    <w:tmpl w:val="21540332"/>
    <w:lvl w:ilvl="0" w:tplc="30A22DB6">
      <w:numFmt w:val="bullet"/>
      <w:lvlText w:val="-"/>
      <w:lvlJc w:val="left"/>
      <w:pPr>
        <w:ind w:left="615" w:hanging="360"/>
      </w:pPr>
      <w:rPr>
        <w:rFonts w:ascii="Calibri" w:eastAsiaTheme="minorHAnsi" w:hAnsi="Calibri" w:cs="Calibri" w:hint="default"/>
      </w:rPr>
    </w:lvl>
    <w:lvl w:ilvl="1" w:tplc="08090003" w:tentative="1">
      <w:start w:val="1"/>
      <w:numFmt w:val="bullet"/>
      <w:lvlText w:val="o"/>
      <w:lvlJc w:val="left"/>
      <w:pPr>
        <w:ind w:left="1335" w:hanging="360"/>
      </w:pPr>
      <w:rPr>
        <w:rFonts w:ascii="Courier New" w:hAnsi="Courier New" w:cs="Courier New" w:hint="default"/>
      </w:rPr>
    </w:lvl>
    <w:lvl w:ilvl="2" w:tplc="08090005" w:tentative="1">
      <w:start w:val="1"/>
      <w:numFmt w:val="bullet"/>
      <w:lvlText w:val=""/>
      <w:lvlJc w:val="left"/>
      <w:pPr>
        <w:ind w:left="2055" w:hanging="360"/>
      </w:pPr>
      <w:rPr>
        <w:rFonts w:ascii="Wingdings" w:hAnsi="Wingdings" w:hint="default"/>
      </w:rPr>
    </w:lvl>
    <w:lvl w:ilvl="3" w:tplc="08090001" w:tentative="1">
      <w:start w:val="1"/>
      <w:numFmt w:val="bullet"/>
      <w:lvlText w:val=""/>
      <w:lvlJc w:val="left"/>
      <w:pPr>
        <w:ind w:left="2775" w:hanging="360"/>
      </w:pPr>
      <w:rPr>
        <w:rFonts w:ascii="Symbol" w:hAnsi="Symbol" w:hint="default"/>
      </w:rPr>
    </w:lvl>
    <w:lvl w:ilvl="4" w:tplc="08090003" w:tentative="1">
      <w:start w:val="1"/>
      <w:numFmt w:val="bullet"/>
      <w:lvlText w:val="o"/>
      <w:lvlJc w:val="left"/>
      <w:pPr>
        <w:ind w:left="3495" w:hanging="360"/>
      </w:pPr>
      <w:rPr>
        <w:rFonts w:ascii="Courier New" w:hAnsi="Courier New" w:cs="Courier New" w:hint="default"/>
      </w:rPr>
    </w:lvl>
    <w:lvl w:ilvl="5" w:tplc="08090005" w:tentative="1">
      <w:start w:val="1"/>
      <w:numFmt w:val="bullet"/>
      <w:lvlText w:val=""/>
      <w:lvlJc w:val="left"/>
      <w:pPr>
        <w:ind w:left="4215" w:hanging="360"/>
      </w:pPr>
      <w:rPr>
        <w:rFonts w:ascii="Wingdings" w:hAnsi="Wingdings" w:hint="default"/>
      </w:rPr>
    </w:lvl>
    <w:lvl w:ilvl="6" w:tplc="08090001" w:tentative="1">
      <w:start w:val="1"/>
      <w:numFmt w:val="bullet"/>
      <w:lvlText w:val=""/>
      <w:lvlJc w:val="left"/>
      <w:pPr>
        <w:ind w:left="4935" w:hanging="360"/>
      </w:pPr>
      <w:rPr>
        <w:rFonts w:ascii="Symbol" w:hAnsi="Symbol" w:hint="default"/>
      </w:rPr>
    </w:lvl>
    <w:lvl w:ilvl="7" w:tplc="08090003" w:tentative="1">
      <w:start w:val="1"/>
      <w:numFmt w:val="bullet"/>
      <w:lvlText w:val="o"/>
      <w:lvlJc w:val="left"/>
      <w:pPr>
        <w:ind w:left="5655" w:hanging="360"/>
      </w:pPr>
      <w:rPr>
        <w:rFonts w:ascii="Courier New" w:hAnsi="Courier New" w:cs="Courier New" w:hint="default"/>
      </w:rPr>
    </w:lvl>
    <w:lvl w:ilvl="8" w:tplc="08090005" w:tentative="1">
      <w:start w:val="1"/>
      <w:numFmt w:val="bullet"/>
      <w:lvlText w:val=""/>
      <w:lvlJc w:val="left"/>
      <w:pPr>
        <w:ind w:left="6375" w:hanging="360"/>
      </w:pPr>
      <w:rPr>
        <w:rFonts w:ascii="Wingdings" w:hAnsi="Wingdings" w:hint="default"/>
      </w:rPr>
    </w:lvl>
  </w:abstractNum>
  <w:abstractNum w:abstractNumId="13" w15:restartNumberingAfterBreak="0">
    <w:nsid w:val="369F2F6B"/>
    <w:multiLevelType w:val="hybridMultilevel"/>
    <w:tmpl w:val="DCA68D9C"/>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92F1020"/>
    <w:multiLevelType w:val="hybridMultilevel"/>
    <w:tmpl w:val="883AA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BE2F82"/>
    <w:multiLevelType w:val="hybridMultilevel"/>
    <w:tmpl w:val="900C9AD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9E3D06"/>
    <w:multiLevelType w:val="hybridMultilevel"/>
    <w:tmpl w:val="BA9A20A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E54B2C"/>
    <w:multiLevelType w:val="hybridMultilevel"/>
    <w:tmpl w:val="2DC07D1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EE40B1"/>
    <w:multiLevelType w:val="hybridMultilevel"/>
    <w:tmpl w:val="FB8CE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5D7C3D"/>
    <w:multiLevelType w:val="hybridMultilevel"/>
    <w:tmpl w:val="EBF0F0B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F34D68"/>
    <w:multiLevelType w:val="hybridMultilevel"/>
    <w:tmpl w:val="707CB6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1D1495F"/>
    <w:multiLevelType w:val="hybridMultilevel"/>
    <w:tmpl w:val="2FDEE2A2"/>
    <w:lvl w:ilvl="0" w:tplc="E2824444">
      <w:numFmt w:val="bullet"/>
      <w:lvlText w:val="-"/>
      <w:lvlJc w:val="left"/>
      <w:pPr>
        <w:ind w:left="615" w:hanging="360"/>
      </w:pPr>
      <w:rPr>
        <w:rFonts w:ascii="Calibri" w:eastAsiaTheme="minorHAnsi" w:hAnsi="Calibri" w:cs="Calibri" w:hint="default"/>
      </w:rPr>
    </w:lvl>
    <w:lvl w:ilvl="1" w:tplc="08090003" w:tentative="1">
      <w:start w:val="1"/>
      <w:numFmt w:val="bullet"/>
      <w:lvlText w:val="o"/>
      <w:lvlJc w:val="left"/>
      <w:pPr>
        <w:ind w:left="1335" w:hanging="360"/>
      </w:pPr>
      <w:rPr>
        <w:rFonts w:ascii="Courier New" w:hAnsi="Courier New" w:cs="Courier New" w:hint="default"/>
      </w:rPr>
    </w:lvl>
    <w:lvl w:ilvl="2" w:tplc="08090005" w:tentative="1">
      <w:start w:val="1"/>
      <w:numFmt w:val="bullet"/>
      <w:lvlText w:val=""/>
      <w:lvlJc w:val="left"/>
      <w:pPr>
        <w:ind w:left="2055" w:hanging="360"/>
      </w:pPr>
      <w:rPr>
        <w:rFonts w:ascii="Wingdings" w:hAnsi="Wingdings" w:hint="default"/>
      </w:rPr>
    </w:lvl>
    <w:lvl w:ilvl="3" w:tplc="08090001" w:tentative="1">
      <w:start w:val="1"/>
      <w:numFmt w:val="bullet"/>
      <w:lvlText w:val=""/>
      <w:lvlJc w:val="left"/>
      <w:pPr>
        <w:ind w:left="2775" w:hanging="360"/>
      </w:pPr>
      <w:rPr>
        <w:rFonts w:ascii="Symbol" w:hAnsi="Symbol" w:hint="default"/>
      </w:rPr>
    </w:lvl>
    <w:lvl w:ilvl="4" w:tplc="08090003" w:tentative="1">
      <w:start w:val="1"/>
      <w:numFmt w:val="bullet"/>
      <w:lvlText w:val="o"/>
      <w:lvlJc w:val="left"/>
      <w:pPr>
        <w:ind w:left="3495" w:hanging="360"/>
      </w:pPr>
      <w:rPr>
        <w:rFonts w:ascii="Courier New" w:hAnsi="Courier New" w:cs="Courier New" w:hint="default"/>
      </w:rPr>
    </w:lvl>
    <w:lvl w:ilvl="5" w:tplc="08090005" w:tentative="1">
      <w:start w:val="1"/>
      <w:numFmt w:val="bullet"/>
      <w:lvlText w:val=""/>
      <w:lvlJc w:val="left"/>
      <w:pPr>
        <w:ind w:left="4215" w:hanging="360"/>
      </w:pPr>
      <w:rPr>
        <w:rFonts w:ascii="Wingdings" w:hAnsi="Wingdings" w:hint="default"/>
      </w:rPr>
    </w:lvl>
    <w:lvl w:ilvl="6" w:tplc="08090001" w:tentative="1">
      <w:start w:val="1"/>
      <w:numFmt w:val="bullet"/>
      <w:lvlText w:val=""/>
      <w:lvlJc w:val="left"/>
      <w:pPr>
        <w:ind w:left="4935" w:hanging="360"/>
      </w:pPr>
      <w:rPr>
        <w:rFonts w:ascii="Symbol" w:hAnsi="Symbol" w:hint="default"/>
      </w:rPr>
    </w:lvl>
    <w:lvl w:ilvl="7" w:tplc="08090003" w:tentative="1">
      <w:start w:val="1"/>
      <w:numFmt w:val="bullet"/>
      <w:lvlText w:val="o"/>
      <w:lvlJc w:val="left"/>
      <w:pPr>
        <w:ind w:left="5655" w:hanging="360"/>
      </w:pPr>
      <w:rPr>
        <w:rFonts w:ascii="Courier New" w:hAnsi="Courier New" w:cs="Courier New" w:hint="default"/>
      </w:rPr>
    </w:lvl>
    <w:lvl w:ilvl="8" w:tplc="08090005" w:tentative="1">
      <w:start w:val="1"/>
      <w:numFmt w:val="bullet"/>
      <w:lvlText w:val=""/>
      <w:lvlJc w:val="left"/>
      <w:pPr>
        <w:ind w:left="6375" w:hanging="360"/>
      </w:pPr>
      <w:rPr>
        <w:rFonts w:ascii="Wingdings" w:hAnsi="Wingdings" w:hint="default"/>
      </w:rPr>
    </w:lvl>
  </w:abstractNum>
  <w:abstractNum w:abstractNumId="22" w15:restartNumberingAfterBreak="0">
    <w:nsid w:val="656B7C13"/>
    <w:multiLevelType w:val="hybridMultilevel"/>
    <w:tmpl w:val="9F0AC80C"/>
    <w:lvl w:ilvl="0" w:tplc="F604B372">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67A2ACA"/>
    <w:multiLevelType w:val="hybridMultilevel"/>
    <w:tmpl w:val="6E24CCF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396A6B"/>
    <w:multiLevelType w:val="hybridMultilevel"/>
    <w:tmpl w:val="1A1E61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EC37858"/>
    <w:multiLevelType w:val="hybridMultilevel"/>
    <w:tmpl w:val="18500482"/>
    <w:lvl w:ilvl="0" w:tplc="7598B520">
      <w:numFmt w:val="bullet"/>
      <w:lvlText w:val="-"/>
      <w:lvlJc w:val="left"/>
      <w:pPr>
        <w:ind w:left="615" w:hanging="360"/>
      </w:pPr>
      <w:rPr>
        <w:rFonts w:ascii="Calibri" w:eastAsiaTheme="minorHAnsi" w:hAnsi="Calibri" w:cs="Calibri" w:hint="default"/>
      </w:rPr>
    </w:lvl>
    <w:lvl w:ilvl="1" w:tplc="08090003" w:tentative="1">
      <w:start w:val="1"/>
      <w:numFmt w:val="bullet"/>
      <w:lvlText w:val="o"/>
      <w:lvlJc w:val="left"/>
      <w:pPr>
        <w:ind w:left="1335" w:hanging="360"/>
      </w:pPr>
      <w:rPr>
        <w:rFonts w:ascii="Courier New" w:hAnsi="Courier New" w:cs="Courier New" w:hint="default"/>
      </w:rPr>
    </w:lvl>
    <w:lvl w:ilvl="2" w:tplc="08090005" w:tentative="1">
      <w:start w:val="1"/>
      <w:numFmt w:val="bullet"/>
      <w:lvlText w:val=""/>
      <w:lvlJc w:val="left"/>
      <w:pPr>
        <w:ind w:left="2055" w:hanging="360"/>
      </w:pPr>
      <w:rPr>
        <w:rFonts w:ascii="Wingdings" w:hAnsi="Wingdings" w:hint="default"/>
      </w:rPr>
    </w:lvl>
    <w:lvl w:ilvl="3" w:tplc="08090001" w:tentative="1">
      <w:start w:val="1"/>
      <w:numFmt w:val="bullet"/>
      <w:lvlText w:val=""/>
      <w:lvlJc w:val="left"/>
      <w:pPr>
        <w:ind w:left="2775" w:hanging="360"/>
      </w:pPr>
      <w:rPr>
        <w:rFonts w:ascii="Symbol" w:hAnsi="Symbol" w:hint="default"/>
      </w:rPr>
    </w:lvl>
    <w:lvl w:ilvl="4" w:tplc="08090003" w:tentative="1">
      <w:start w:val="1"/>
      <w:numFmt w:val="bullet"/>
      <w:lvlText w:val="o"/>
      <w:lvlJc w:val="left"/>
      <w:pPr>
        <w:ind w:left="3495" w:hanging="360"/>
      </w:pPr>
      <w:rPr>
        <w:rFonts w:ascii="Courier New" w:hAnsi="Courier New" w:cs="Courier New" w:hint="default"/>
      </w:rPr>
    </w:lvl>
    <w:lvl w:ilvl="5" w:tplc="08090005" w:tentative="1">
      <w:start w:val="1"/>
      <w:numFmt w:val="bullet"/>
      <w:lvlText w:val=""/>
      <w:lvlJc w:val="left"/>
      <w:pPr>
        <w:ind w:left="4215" w:hanging="360"/>
      </w:pPr>
      <w:rPr>
        <w:rFonts w:ascii="Wingdings" w:hAnsi="Wingdings" w:hint="default"/>
      </w:rPr>
    </w:lvl>
    <w:lvl w:ilvl="6" w:tplc="08090001" w:tentative="1">
      <w:start w:val="1"/>
      <w:numFmt w:val="bullet"/>
      <w:lvlText w:val=""/>
      <w:lvlJc w:val="left"/>
      <w:pPr>
        <w:ind w:left="4935" w:hanging="360"/>
      </w:pPr>
      <w:rPr>
        <w:rFonts w:ascii="Symbol" w:hAnsi="Symbol" w:hint="default"/>
      </w:rPr>
    </w:lvl>
    <w:lvl w:ilvl="7" w:tplc="08090003" w:tentative="1">
      <w:start w:val="1"/>
      <w:numFmt w:val="bullet"/>
      <w:lvlText w:val="o"/>
      <w:lvlJc w:val="left"/>
      <w:pPr>
        <w:ind w:left="5655" w:hanging="360"/>
      </w:pPr>
      <w:rPr>
        <w:rFonts w:ascii="Courier New" w:hAnsi="Courier New" w:cs="Courier New" w:hint="default"/>
      </w:rPr>
    </w:lvl>
    <w:lvl w:ilvl="8" w:tplc="08090005" w:tentative="1">
      <w:start w:val="1"/>
      <w:numFmt w:val="bullet"/>
      <w:lvlText w:val=""/>
      <w:lvlJc w:val="left"/>
      <w:pPr>
        <w:ind w:left="6375" w:hanging="360"/>
      </w:pPr>
      <w:rPr>
        <w:rFonts w:ascii="Wingdings" w:hAnsi="Wingdings" w:hint="default"/>
      </w:rPr>
    </w:lvl>
  </w:abstractNum>
  <w:abstractNum w:abstractNumId="26" w15:restartNumberingAfterBreak="0">
    <w:nsid w:val="74F5330A"/>
    <w:multiLevelType w:val="hybridMultilevel"/>
    <w:tmpl w:val="A8986CA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9628A1"/>
    <w:multiLevelType w:val="hybridMultilevel"/>
    <w:tmpl w:val="E0D4B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AB4CE2"/>
    <w:multiLevelType w:val="hybridMultilevel"/>
    <w:tmpl w:val="6AEC7C5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2783164">
    <w:abstractNumId w:val="21"/>
  </w:num>
  <w:num w:numId="2" w16cid:durableId="206719781">
    <w:abstractNumId w:val="25"/>
  </w:num>
  <w:num w:numId="3" w16cid:durableId="964115700">
    <w:abstractNumId w:val="12"/>
  </w:num>
  <w:num w:numId="4" w16cid:durableId="1490563136">
    <w:abstractNumId w:val="6"/>
  </w:num>
  <w:num w:numId="5" w16cid:durableId="1809669596">
    <w:abstractNumId w:val="22"/>
  </w:num>
  <w:num w:numId="6" w16cid:durableId="806121975">
    <w:abstractNumId w:val="4"/>
  </w:num>
  <w:num w:numId="7" w16cid:durableId="246496548">
    <w:abstractNumId w:val="11"/>
  </w:num>
  <w:num w:numId="8" w16cid:durableId="1513687557">
    <w:abstractNumId w:val="10"/>
  </w:num>
  <w:num w:numId="9" w16cid:durableId="1101611734">
    <w:abstractNumId w:val="20"/>
  </w:num>
  <w:num w:numId="10" w16cid:durableId="1561865683">
    <w:abstractNumId w:val="24"/>
  </w:num>
  <w:num w:numId="11" w16cid:durableId="436564994">
    <w:abstractNumId w:val="5"/>
  </w:num>
  <w:num w:numId="12" w16cid:durableId="1538664378">
    <w:abstractNumId w:val="13"/>
  </w:num>
  <w:num w:numId="13" w16cid:durableId="192378801">
    <w:abstractNumId w:val="16"/>
  </w:num>
  <w:num w:numId="14" w16cid:durableId="1121605870">
    <w:abstractNumId w:val="1"/>
  </w:num>
  <w:num w:numId="15" w16cid:durableId="1573001858">
    <w:abstractNumId w:val="28"/>
  </w:num>
  <w:num w:numId="16" w16cid:durableId="1737505803">
    <w:abstractNumId w:val="0"/>
  </w:num>
  <w:num w:numId="17" w16cid:durableId="2140412088">
    <w:abstractNumId w:val="26"/>
  </w:num>
  <w:num w:numId="18" w16cid:durableId="1834101294">
    <w:abstractNumId w:val="19"/>
  </w:num>
  <w:num w:numId="19" w16cid:durableId="70932648">
    <w:abstractNumId w:val="2"/>
  </w:num>
  <w:num w:numId="20" w16cid:durableId="1327824956">
    <w:abstractNumId w:val="17"/>
  </w:num>
  <w:num w:numId="21" w16cid:durableId="1874533369">
    <w:abstractNumId w:val="23"/>
  </w:num>
  <w:num w:numId="22" w16cid:durableId="458188879">
    <w:abstractNumId w:val="15"/>
  </w:num>
  <w:num w:numId="23" w16cid:durableId="1582594611">
    <w:abstractNumId w:val="27"/>
  </w:num>
  <w:num w:numId="24" w16cid:durableId="1427383363">
    <w:abstractNumId w:val="8"/>
  </w:num>
  <w:num w:numId="25" w16cid:durableId="462424431">
    <w:abstractNumId w:val="7"/>
  </w:num>
  <w:num w:numId="26" w16cid:durableId="487744411">
    <w:abstractNumId w:val="18"/>
  </w:num>
  <w:num w:numId="27" w16cid:durableId="1528370911">
    <w:abstractNumId w:val="3"/>
  </w:num>
  <w:num w:numId="28" w16cid:durableId="1973828114">
    <w:abstractNumId w:val="14"/>
  </w:num>
  <w:num w:numId="29" w16cid:durableId="2295092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5C9E"/>
    <w:rsid w:val="000003C5"/>
    <w:rsid w:val="000017D5"/>
    <w:rsid w:val="000143FA"/>
    <w:rsid w:val="000406CE"/>
    <w:rsid w:val="0009263A"/>
    <w:rsid w:val="0009677F"/>
    <w:rsid w:val="000972C5"/>
    <w:rsid w:val="000A4BD7"/>
    <w:rsid w:val="000C7F1F"/>
    <w:rsid w:val="000D7A21"/>
    <w:rsid w:val="000F6F2B"/>
    <w:rsid w:val="00100AFE"/>
    <w:rsid w:val="001156BF"/>
    <w:rsid w:val="001238D7"/>
    <w:rsid w:val="00124692"/>
    <w:rsid w:val="00136C98"/>
    <w:rsid w:val="001430A0"/>
    <w:rsid w:val="001C0589"/>
    <w:rsid w:val="001D4DC5"/>
    <w:rsid w:val="00206A47"/>
    <w:rsid w:val="00223D7E"/>
    <w:rsid w:val="00233238"/>
    <w:rsid w:val="0028170E"/>
    <w:rsid w:val="00293E2A"/>
    <w:rsid w:val="002B1042"/>
    <w:rsid w:val="002E2E3A"/>
    <w:rsid w:val="002E6D25"/>
    <w:rsid w:val="002F7A13"/>
    <w:rsid w:val="00310992"/>
    <w:rsid w:val="00331942"/>
    <w:rsid w:val="00334EED"/>
    <w:rsid w:val="00391AB6"/>
    <w:rsid w:val="003D2E77"/>
    <w:rsid w:val="003F5A7F"/>
    <w:rsid w:val="00412480"/>
    <w:rsid w:val="00415C15"/>
    <w:rsid w:val="00431164"/>
    <w:rsid w:val="004313EC"/>
    <w:rsid w:val="004906E2"/>
    <w:rsid w:val="004F4CC9"/>
    <w:rsid w:val="00505655"/>
    <w:rsid w:val="00505C9E"/>
    <w:rsid w:val="00531963"/>
    <w:rsid w:val="005506A4"/>
    <w:rsid w:val="00575FA8"/>
    <w:rsid w:val="005B0568"/>
    <w:rsid w:val="005B1F49"/>
    <w:rsid w:val="005B3463"/>
    <w:rsid w:val="006215E1"/>
    <w:rsid w:val="00627427"/>
    <w:rsid w:val="00645F4C"/>
    <w:rsid w:val="006A0D33"/>
    <w:rsid w:val="006C59F7"/>
    <w:rsid w:val="006F1E30"/>
    <w:rsid w:val="006F2FFE"/>
    <w:rsid w:val="006F7397"/>
    <w:rsid w:val="00700636"/>
    <w:rsid w:val="00743123"/>
    <w:rsid w:val="00763A77"/>
    <w:rsid w:val="00771D2C"/>
    <w:rsid w:val="0077486D"/>
    <w:rsid w:val="00781659"/>
    <w:rsid w:val="007A748C"/>
    <w:rsid w:val="007B011F"/>
    <w:rsid w:val="007B11B1"/>
    <w:rsid w:val="007C2F73"/>
    <w:rsid w:val="007E4A6F"/>
    <w:rsid w:val="00802637"/>
    <w:rsid w:val="00811F11"/>
    <w:rsid w:val="00827479"/>
    <w:rsid w:val="008303F4"/>
    <w:rsid w:val="00846C0B"/>
    <w:rsid w:val="008821E6"/>
    <w:rsid w:val="0088316B"/>
    <w:rsid w:val="008B0CA8"/>
    <w:rsid w:val="008C0BA6"/>
    <w:rsid w:val="009505C7"/>
    <w:rsid w:val="0097639F"/>
    <w:rsid w:val="009C750C"/>
    <w:rsid w:val="009F031D"/>
    <w:rsid w:val="00A0315E"/>
    <w:rsid w:val="00A863D5"/>
    <w:rsid w:val="00A92738"/>
    <w:rsid w:val="00A96B96"/>
    <w:rsid w:val="00AA6949"/>
    <w:rsid w:val="00B17E52"/>
    <w:rsid w:val="00B33921"/>
    <w:rsid w:val="00B4244B"/>
    <w:rsid w:val="00B56477"/>
    <w:rsid w:val="00B57977"/>
    <w:rsid w:val="00B9135F"/>
    <w:rsid w:val="00BA1186"/>
    <w:rsid w:val="00BC0A79"/>
    <w:rsid w:val="00BD696B"/>
    <w:rsid w:val="00C64545"/>
    <w:rsid w:val="00C708F2"/>
    <w:rsid w:val="00D371D3"/>
    <w:rsid w:val="00D51ABA"/>
    <w:rsid w:val="00D868CD"/>
    <w:rsid w:val="00DC1CA7"/>
    <w:rsid w:val="00E0732F"/>
    <w:rsid w:val="00E11176"/>
    <w:rsid w:val="00E37132"/>
    <w:rsid w:val="00E63E76"/>
    <w:rsid w:val="00E77507"/>
    <w:rsid w:val="00E77BA5"/>
    <w:rsid w:val="00E84564"/>
    <w:rsid w:val="00E94AB3"/>
    <w:rsid w:val="00E961CB"/>
    <w:rsid w:val="00EA21BF"/>
    <w:rsid w:val="00EC04FF"/>
    <w:rsid w:val="00EE3986"/>
    <w:rsid w:val="00EE6E67"/>
    <w:rsid w:val="00EF4804"/>
    <w:rsid w:val="00F313DF"/>
    <w:rsid w:val="00F66731"/>
    <w:rsid w:val="00FB1912"/>
    <w:rsid w:val="00FC5D98"/>
    <w:rsid w:val="00FD0EA4"/>
    <w:rsid w:val="00FF51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BBCDB"/>
  <w15:chartTrackingRefBased/>
  <w15:docId w15:val="{40B0F44B-9DD0-44CC-AAD9-28FA8C919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05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5C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05C9E"/>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EF48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4804"/>
    <w:rPr>
      <w:rFonts w:ascii="Segoe UI" w:hAnsi="Segoe UI" w:cs="Segoe UI"/>
      <w:sz w:val="18"/>
      <w:szCs w:val="18"/>
    </w:rPr>
  </w:style>
  <w:style w:type="paragraph" w:styleId="IntenseQuote">
    <w:name w:val="Intense Quote"/>
    <w:basedOn w:val="Normal"/>
    <w:next w:val="Normal"/>
    <w:link w:val="IntenseQuoteChar"/>
    <w:uiPriority w:val="30"/>
    <w:qFormat/>
    <w:rsid w:val="00D868CD"/>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D868CD"/>
    <w:rPr>
      <w:i/>
      <w:iCs/>
      <w:color w:val="5B9BD5" w:themeColor="accent1"/>
    </w:rPr>
  </w:style>
  <w:style w:type="paragraph" w:styleId="ListParagraph">
    <w:name w:val="List Paragraph"/>
    <w:basedOn w:val="Normal"/>
    <w:uiPriority w:val="34"/>
    <w:qFormat/>
    <w:rsid w:val="005319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BFBB49D7C83A149B77FDBDE68FFD34F" ma:contentTypeVersion="13" ma:contentTypeDescription="Create a new document." ma:contentTypeScope="" ma:versionID="9c362ab030cf044a685db8ae847b5a62">
  <xsd:schema xmlns:xsd="http://www.w3.org/2001/XMLSchema" xmlns:xs="http://www.w3.org/2001/XMLSchema" xmlns:p="http://schemas.microsoft.com/office/2006/metadata/properties" xmlns:ns3="e49af840-2be5-4e0e-91b0-721bde35eb45" xmlns:ns4="289018e5-40ca-49a0-b3c2-3122b95e69aa" targetNamespace="http://schemas.microsoft.com/office/2006/metadata/properties" ma:root="true" ma:fieldsID="e09fc5901c8d534c5bf4d780e7bc0eb5" ns3:_="" ns4:_="">
    <xsd:import namespace="e49af840-2be5-4e0e-91b0-721bde35eb45"/>
    <xsd:import namespace="289018e5-40ca-49a0-b3c2-3122b95e69aa"/>
    <xsd:element name="properties">
      <xsd:complexType>
        <xsd:sequence>
          <xsd:element name="documentManagement">
            <xsd:complexType>
              <xsd:all>
                <xsd:element ref="ns3:MediaServiceMetadata" minOccurs="0"/>
                <xsd:element ref="ns3:MediaServiceFastMetadata" minOccurs="0"/>
                <xsd:element ref="ns3:MediaServiceAutoTags" minOccurs="0"/>
                <xsd:element ref="ns4:SharedWithUsers" minOccurs="0"/>
                <xsd:element ref="ns4:SharedWithDetails" minOccurs="0"/>
                <xsd:element ref="ns4:SharingHintHash"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9af840-2be5-4e0e-91b0-721bde35eb4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89018e5-40ca-49a0-b3c2-3122b95e69a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EFD924A-734D-45D9-8CD0-AA98BA969D3A}">
  <ds:schemaRefs>
    <ds:schemaRef ds:uri="http://purl.org/dc/terms/"/>
    <ds:schemaRef ds:uri="http://schemas.microsoft.com/office/infopath/2007/PartnerControls"/>
    <ds:schemaRef ds:uri="http://schemas.microsoft.com/office/2006/documentManagement/types"/>
    <ds:schemaRef ds:uri="http://purl.org/dc/dcmitype/"/>
    <ds:schemaRef ds:uri="http://schemas.microsoft.com/office/2006/metadata/properties"/>
    <ds:schemaRef ds:uri="http://www.w3.org/XML/1998/namespace"/>
    <ds:schemaRef ds:uri="http://schemas.openxmlformats.org/package/2006/metadata/core-properties"/>
    <ds:schemaRef ds:uri="e49af840-2be5-4e0e-91b0-721bde35eb45"/>
    <ds:schemaRef ds:uri="289018e5-40ca-49a0-b3c2-3122b95e69aa"/>
    <ds:schemaRef ds:uri="http://purl.org/dc/elements/1.1/"/>
  </ds:schemaRefs>
</ds:datastoreItem>
</file>

<file path=customXml/itemProps2.xml><?xml version="1.0" encoding="utf-8"?>
<ds:datastoreItem xmlns:ds="http://schemas.openxmlformats.org/officeDocument/2006/customXml" ds:itemID="{0752E198-477D-4F70-8139-C5D1E3A133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9af840-2be5-4e0e-91b0-721bde35eb45"/>
    <ds:schemaRef ds:uri="289018e5-40ca-49a0-b3c2-3122b95e69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E43CD5-0F44-44D8-AD44-9A22A96595F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884</Words>
  <Characters>5045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Kent</dc:creator>
  <cp:keywords/>
  <dc:description/>
  <cp:lastModifiedBy>D Alton</cp:lastModifiedBy>
  <cp:revision>10</cp:revision>
  <cp:lastPrinted>2018-09-03T14:06:00Z</cp:lastPrinted>
  <dcterms:created xsi:type="dcterms:W3CDTF">2023-06-09T11:04:00Z</dcterms:created>
  <dcterms:modified xsi:type="dcterms:W3CDTF">2025-07-15T13:23:00Z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0x0101001BFBB49D7C83A149B77FDBDE68FFD34F</vt:lpwstr>
  </property>
</Properties>
</file>