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tblpY="601"/>
        <w:tblW w:w="0" w:type="auto"/>
        <w:tblBorders>
          <w:top w:val="single" w:sz="4" w:space="0" w:color="1F3864" w:themeColor="accent5" w:themeShade="80"/>
          <w:left w:val="single" w:sz="4" w:space="0" w:color="1F3864" w:themeColor="accent5" w:themeShade="80"/>
          <w:bottom w:val="single" w:sz="4" w:space="0" w:color="1F3864" w:themeColor="accent5" w:themeShade="80"/>
          <w:right w:val="single" w:sz="4" w:space="0" w:color="1F3864" w:themeColor="accent5" w:themeShade="80"/>
          <w:insideH w:val="single" w:sz="4" w:space="0" w:color="1F3864" w:themeColor="accent5" w:themeShade="80"/>
          <w:insideV w:val="single" w:sz="4" w:space="0" w:color="1F3864" w:themeColor="accent5" w:themeShade="80"/>
        </w:tblBorders>
        <w:tblLook w:val="04A0" w:firstRow="1" w:lastRow="0" w:firstColumn="1" w:lastColumn="0" w:noHBand="0" w:noVBand="1"/>
      </w:tblPr>
      <w:tblGrid>
        <w:gridCol w:w="562"/>
        <w:gridCol w:w="4947"/>
        <w:gridCol w:w="4947"/>
      </w:tblGrid>
      <w:tr w:rsidR="00726E6F" w:rsidRPr="000047E8" w14:paraId="7BAEBE0D" w14:textId="77777777" w:rsidTr="002F5DE9">
        <w:tc>
          <w:tcPr>
            <w:tcW w:w="10456" w:type="dxa"/>
            <w:gridSpan w:val="3"/>
            <w:shd w:val="clear" w:color="auto" w:fill="1F3864" w:themeFill="accent5" w:themeFillShade="80"/>
          </w:tcPr>
          <w:p w14:paraId="6B2B6AD8" w14:textId="6C6FCE76" w:rsidR="00726E6F" w:rsidRPr="000047E8" w:rsidRDefault="00F81766" w:rsidP="002F5DE9">
            <w:pPr>
              <w:pStyle w:val="Header"/>
              <w:tabs>
                <w:tab w:val="clear" w:pos="9026"/>
                <w:tab w:val="left" w:pos="7665"/>
              </w:tabs>
              <w:rPr>
                <w:rFonts w:ascii="Century Gothic" w:hAnsi="Century Gothic"/>
                <w:b/>
                <w:sz w:val="18"/>
              </w:rPr>
            </w:pPr>
            <w:r w:rsidRPr="00FC5A4F">
              <w:rPr>
                <w:rFonts w:ascii="Century Gothic" w:hAnsi="Century Gothic"/>
                <w:b/>
                <w:sz w:val="32"/>
              </w:rPr>
              <w:t>Art</w:t>
            </w:r>
            <w:r w:rsidR="00171D8D" w:rsidRPr="00FC5A4F">
              <w:rPr>
                <w:rFonts w:ascii="Century Gothic" w:hAnsi="Century Gothic"/>
                <w:b/>
                <w:sz w:val="32"/>
              </w:rPr>
              <w:t xml:space="preserve"> @ WBS Year 9</w:t>
            </w:r>
            <w:r w:rsidR="00726E6F" w:rsidRPr="00FC5A4F">
              <w:rPr>
                <w:rFonts w:ascii="Century Gothic" w:hAnsi="Century Gothic"/>
                <w:b/>
                <w:sz w:val="32"/>
              </w:rPr>
              <w:t xml:space="preserve"> Roadmap</w:t>
            </w:r>
            <w:r w:rsidR="00FB6A5D">
              <w:rPr>
                <w:rFonts w:ascii="Century Gothic" w:hAnsi="Century Gothic"/>
                <w:b/>
                <w:sz w:val="32"/>
              </w:rPr>
              <w:t xml:space="preserve">                                 Creative Careers</w:t>
            </w:r>
            <w:r w:rsidR="00726E6F" w:rsidRPr="000047E8">
              <w:rPr>
                <w:rFonts w:ascii="Century Gothic" w:hAnsi="Century Gothic"/>
                <w:b/>
                <w:sz w:val="18"/>
              </w:rPr>
              <w:tab/>
            </w:r>
          </w:p>
        </w:tc>
      </w:tr>
      <w:tr w:rsidR="00726E6F" w:rsidRPr="000047E8" w14:paraId="18728B1F" w14:textId="77777777" w:rsidTr="002F5DE9">
        <w:tc>
          <w:tcPr>
            <w:tcW w:w="10456" w:type="dxa"/>
            <w:gridSpan w:val="3"/>
          </w:tcPr>
          <w:p w14:paraId="0BA0598F" w14:textId="77777777" w:rsidR="00F81766" w:rsidRPr="00FB6A5D" w:rsidRDefault="00F81766" w:rsidP="002F5DE9">
            <w:pPr>
              <w:pStyle w:val="Header"/>
              <w:rPr>
                <w:rFonts w:ascii="Century Gothic" w:hAnsi="Century Gothic"/>
                <w:sz w:val="20"/>
                <w:szCs w:val="20"/>
              </w:rPr>
            </w:pPr>
            <w:r w:rsidRPr="00FB6A5D">
              <w:rPr>
                <w:rFonts w:ascii="Century Gothic" w:hAnsi="Century Gothic"/>
                <w:b/>
                <w:sz w:val="20"/>
                <w:szCs w:val="20"/>
              </w:rPr>
              <w:t xml:space="preserve">Subject Aims: </w:t>
            </w:r>
            <w:r w:rsidRPr="00FB6A5D">
              <w:rPr>
                <w:rFonts w:ascii="Century Gothic" w:hAnsi="Century Gothic"/>
                <w:sz w:val="20"/>
                <w:szCs w:val="20"/>
              </w:rPr>
              <w:t>To ensure that all students:</w:t>
            </w:r>
          </w:p>
          <w:p w14:paraId="219879CD" w14:textId="77777777" w:rsidR="00F81766" w:rsidRPr="00FB6A5D" w:rsidRDefault="00F81766" w:rsidP="002F5DE9">
            <w:pPr>
              <w:pStyle w:val="Header"/>
              <w:numPr>
                <w:ilvl w:val="0"/>
                <w:numId w:val="1"/>
              </w:numPr>
              <w:rPr>
                <w:rFonts w:ascii="Century Gothic" w:hAnsi="Century Gothic"/>
                <w:b/>
                <w:sz w:val="20"/>
                <w:szCs w:val="20"/>
              </w:rPr>
            </w:pPr>
            <w:r w:rsidRPr="00FB6A5D">
              <w:rPr>
                <w:rFonts w:ascii="Century Gothic" w:hAnsi="Century Gothic"/>
                <w:sz w:val="20"/>
                <w:szCs w:val="20"/>
              </w:rPr>
              <w:t>produce creative work, exploring their ideas and recording their experiences.</w:t>
            </w:r>
          </w:p>
          <w:p w14:paraId="71855F72" w14:textId="77777777" w:rsidR="00F81766" w:rsidRPr="00FB6A5D" w:rsidRDefault="00F81766" w:rsidP="002F5DE9">
            <w:pPr>
              <w:pStyle w:val="Header"/>
              <w:numPr>
                <w:ilvl w:val="0"/>
                <w:numId w:val="1"/>
              </w:numPr>
              <w:rPr>
                <w:rFonts w:ascii="Century Gothic" w:hAnsi="Century Gothic"/>
                <w:sz w:val="20"/>
                <w:szCs w:val="20"/>
              </w:rPr>
            </w:pPr>
            <w:r w:rsidRPr="00FB6A5D">
              <w:rPr>
                <w:rFonts w:ascii="Century Gothic" w:hAnsi="Century Gothic"/>
                <w:sz w:val="20"/>
                <w:szCs w:val="20"/>
              </w:rPr>
              <w:t xml:space="preserve">demonstrate manipulation of the formal elements of Art through art, craft and design techniques. </w:t>
            </w:r>
          </w:p>
          <w:p w14:paraId="4C706371" w14:textId="77777777" w:rsidR="00F81766" w:rsidRPr="00FB6A5D" w:rsidRDefault="00F81766" w:rsidP="002F5DE9">
            <w:pPr>
              <w:pStyle w:val="Header"/>
              <w:numPr>
                <w:ilvl w:val="0"/>
                <w:numId w:val="1"/>
              </w:numPr>
              <w:rPr>
                <w:rFonts w:ascii="Century Gothic" w:hAnsi="Century Gothic"/>
                <w:sz w:val="20"/>
                <w:szCs w:val="20"/>
              </w:rPr>
            </w:pPr>
            <w:r w:rsidRPr="00FB6A5D">
              <w:rPr>
                <w:rFonts w:ascii="Century Gothic" w:hAnsi="Century Gothic"/>
                <w:sz w:val="20"/>
                <w:szCs w:val="20"/>
              </w:rPr>
              <w:t xml:space="preserve">To evaluate and analyse artists’ works using artistic language. </w:t>
            </w:r>
          </w:p>
          <w:p w14:paraId="0745B662" w14:textId="6CF6A04C" w:rsidR="00726E6F" w:rsidRPr="000047E8" w:rsidRDefault="00F81766" w:rsidP="002F5DE9">
            <w:pPr>
              <w:pStyle w:val="Header"/>
              <w:numPr>
                <w:ilvl w:val="0"/>
                <w:numId w:val="1"/>
              </w:numPr>
              <w:rPr>
                <w:rFonts w:ascii="Century Gothic" w:hAnsi="Century Gothic"/>
                <w:sz w:val="18"/>
                <w:szCs w:val="19"/>
              </w:rPr>
            </w:pPr>
            <w:r w:rsidRPr="00FB6A5D">
              <w:rPr>
                <w:rFonts w:ascii="Century Gothic" w:hAnsi="Century Gothic"/>
                <w:sz w:val="20"/>
                <w:szCs w:val="20"/>
              </w:rPr>
              <w:t>To understand their attainment targets and know how they can improve.</w:t>
            </w:r>
          </w:p>
        </w:tc>
      </w:tr>
      <w:tr w:rsidR="00726E6F" w:rsidRPr="000047E8" w14:paraId="2C72576B" w14:textId="77777777" w:rsidTr="002F5DE9">
        <w:tc>
          <w:tcPr>
            <w:tcW w:w="562" w:type="dxa"/>
            <w:tcBorders>
              <w:bottom w:val="single" w:sz="4" w:space="0" w:color="1F3864" w:themeColor="accent5" w:themeShade="80"/>
            </w:tcBorders>
            <w:shd w:val="clear" w:color="auto" w:fill="1F3864" w:themeFill="accent5" w:themeFillShade="80"/>
          </w:tcPr>
          <w:p w14:paraId="7D4FDC9B" w14:textId="77777777" w:rsidR="00726E6F" w:rsidRPr="000047E8" w:rsidRDefault="00726E6F" w:rsidP="002F5DE9">
            <w:pPr>
              <w:rPr>
                <w:sz w:val="18"/>
              </w:rPr>
            </w:pPr>
          </w:p>
        </w:tc>
        <w:tc>
          <w:tcPr>
            <w:tcW w:w="4947" w:type="dxa"/>
            <w:shd w:val="clear" w:color="auto" w:fill="1F3864" w:themeFill="accent5" w:themeFillShade="80"/>
          </w:tcPr>
          <w:p w14:paraId="7BCF16EC" w14:textId="120B10AB" w:rsidR="00726E6F" w:rsidRPr="000047E8" w:rsidRDefault="00726E6F" w:rsidP="002F5DE9">
            <w:pPr>
              <w:rPr>
                <w:b/>
                <w:sz w:val="18"/>
              </w:rPr>
            </w:pPr>
            <w:r w:rsidRPr="00FC5A4F">
              <w:rPr>
                <w:b/>
              </w:rPr>
              <w:t>TOPIC 1</w:t>
            </w:r>
            <w:r w:rsidR="00E008AD" w:rsidRPr="00FC5A4F">
              <w:rPr>
                <w:b/>
              </w:rPr>
              <w:t xml:space="preserve"> </w:t>
            </w:r>
          </w:p>
        </w:tc>
        <w:tc>
          <w:tcPr>
            <w:tcW w:w="4947" w:type="dxa"/>
            <w:shd w:val="clear" w:color="auto" w:fill="1F3864" w:themeFill="accent5" w:themeFillShade="80"/>
          </w:tcPr>
          <w:p w14:paraId="52AF5C3C" w14:textId="77777777" w:rsidR="00726E6F" w:rsidRPr="000047E8" w:rsidRDefault="00726E6F" w:rsidP="002F5DE9">
            <w:pPr>
              <w:rPr>
                <w:b/>
                <w:sz w:val="18"/>
              </w:rPr>
            </w:pPr>
            <w:r w:rsidRPr="00FC5A4F">
              <w:rPr>
                <w:b/>
              </w:rPr>
              <w:t>ASSESSMENT</w:t>
            </w:r>
            <w:r w:rsidR="00171D8D" w:rsidRPr="00FC5A4F">
              <w:rPr>
                <w:b/>
              </w:rPr>
              <w:t xml:space="preserve"> IN YEAR 9</w:t>
            </w:r>
          </w:p>
        </w:tc>
      </w:tr>
      <w:tr w:rsidR="00624001" w:rsidRPr="000047E8" w14:paraId="073E360A" w14:textId="77777777" w:rsidTr="002F5DE9">
        <w:tc>
          <w:tcPr>
            <w:tcW w:w="562" w:type="dxa"/>
            <w:vMerge w:val="restart"/>
            <w:shd w:val="clear" w:color="auto" w:fill="1F3864" w:themeFill="accent5" w:themeFillShade="80"/>
            <w:textDirection w:val="tbRl"/>
          </w:tcPr>
          <w:p w14:paraId="399073BF" w14:textId="77777777" w:rsidR="00624001" w:rsidRPr="000047E8" w:rsidRDefault="00624001" w:rsidP="00624001">
            <w:pPr>
              <w:ind w:left="113" w:right="113"/>
              <w:rPr>
                <w:sz w:val="18"/>
              </w:rPr>
            </w:pPr>
            <w:r w:rsidRPr="00FC5A4F">
              <w:t>AUTUMN TERM</w:t>
            </w:r>
          </w:p>
        </w:tc>
        <w:tc>
          <w:tcPr>
            <w:tcW w:w="4947" w:type="dxa"/>
          </w:tcPr>
          <w:p w14:paraId="6A164992" w14:textId="45D0F08E" w:rsidR="00624001" w:rsidRDefault="00624001" w:rsidP="00624001">
            <w:pPr>
              <w:rPr>
                <w:rFonts w:ascii="Century Gothic" w:hAnsi="Century Gothic"/>
                <w:sz w:val="20"/>
                <w:szCs w:val="20"/>
                <w:u w:val="single"/>
              </w:rPr>
            </w:pPr>
            <w:r>
              <w:rPr>
                <w:rFonts w:ascii="Century Gothic" w:hAnsi="Century Gothic"/>
                <w:sz w:val="20"/>
                <w:szCs w:val="20"/>
                <w:u w:val="single"/>
              </w:rPr>
              <w:t>Career Options</w:t>
            </w:r>
          </w:p>
          <w:p w14:paraId="7BA94C8D" w14:textId="74B5A4D7" w:rsidR="00624001" w:rsidRPr="002E44AC" w:rsidRDefault="00624001" w:rsidP="00624001">
            <w:pPr>
              <w:rPr>
                <w:rFonts w:ascii="Century Gothic" w:hAnsi="Century Gothic"/>
                <w:sz w:val="20"/>
                <w:szCs w:val="20"/>
              </w:rPr>
            </w:pPr>
            <w:r>
              <w:rPr>
                <w:rFonts w:ascii="Century Gothic" w:hAnsi="Century Gothic"/>
                <w:sz w:val="20"/>
                <w:szCs w:val="20"/>
              </w:rPr>
              <w:t>Students will explore elements of Fine Art, Textiles, Graphic Design and Photography in a series of workshop lessons. They will experience key aspects of each subject as a taster for future career and option decisions.</w:t>
            </w:r>
          </w:p>
          <w:p w14:paraId="1737C04F" w14:textId="0A6BF646" w:rsidR="00624001" w:rsidRDefault="00624001" w:rsidP="00624001">
            <w:pPr>
              <w:rPr>
                <w:rFonts w:ascii="Century Gothic" w:hAnsi="Century Gothic"/>
                <w:sz w:val="20"/>
                <w:szCs w:val="20"/>
                <w:u w:val="single"/>
              </w:rPr>
            </w:pPr>
          </w:p>
          <w:p w14:paraId="46923530" w14:textId="51911AEB" w:rsidR="00624001" w:rsidRPr="002E44AC" w:rsidRDefault="00624001" w:rsidP="00624001">
            <w:pPr>
              <w:rPr>
                <w:rFonts w:ascii="Century Gothic" w:hAnsi="Century Gothic"/>
                <w:sz w:val="20"/>
                <w:szCs w:val="20"/>
              </w:rPr>
            </w:pPr>
          </w:p>
        </w:tc>
        <w:tc>
          <w:tcPr>
            <w:tcW w:w="4947" w:type="dxa"/>
          </w:tcPr>
          <w:p w14:paraId="34131EEF" w14:textId="77777777" w:rsidR="00624001" w:rsidRPr="00585286" w:rsidRDefault="00624001" w:rsidP="00624001">
            <w:pPr>
              <w:rPr>
                <w:rFonts w:ascii="Century Gothic" w:hAnsi="Century Gothic"/>
                <w:sz w:val="19"/>
                <w:szCs w:val="19"/>
              </w:rPr>
            </w:pPr>
            <w:r w:rsidRPr="00585286">
              <w:rPr>
                <w:rFonts w:ascii="Century Gothic" w:hAnsi="Century Gothic"/>
                <w:sz w:val="19"/>
                <w:szCs w:val="19"/>
              </w:rPr>
              <w:t>A baseline assessment will take place in the first month of the Autumn term. This will demonstrate the student’s current ability level in observation</w:t>
            </w:r>
            <w:r>
              <w:rPr>
                <w:rFonts w:ascii="Century Gothic" w:hAnsi="Century Gothic"/>
                <w:sz w:val="19"/>
                <w:szCs w:val="19"/>
              </w:rPr>
              <w:t>al</w:t>
            </w:r>
            <w:r w:rsidRPr="00585286">
              <w:rPr>
                <w:rFonts w:ascii="Century Gothic" w:hAnsi="Century Gothic"/>
                <w:sz w:val="19"/>
                <w:szCs w:val="19"/>
              </w:rPr>
              <w:t xml:space="preserve"> drawing. Assessment will be based on their knowledge of the formal elements and their ability to apply this knowledge practically. A key assessment sheet in their sketchbook will record their grades</w:t>
            </w:r>
            <w:r>
              <w:rPr>
                <w:rFonts w:ascii="Century Gothic" w:hAnsi="Century Gothic"/>
                <w:sz w:val="19"/>
                <w:szCs w:val="19"/>
              </w:rPr>
              <w:t xml:space="preserve">. </w:t>
            </w:r>
          </w:p>
          <w:p w14:paraId="2BBCDB85" w14:textId="5C96977B" w:rsidR="00624001" w:rsidRPr="000047E8" w:rsidRDefault="00624001" w:rsidP="00624001">
            <w:pPr>
              <w:rPr>
                <w:rFonts w:ascii="Century Gothic" w:hAnsi="Century Gothic"/>
                <w:sz w:val="18"/>
              </w:rPr>
            </w:pPr>
            <w:r w:rsidRPr="00585286">
              <w:rPr>
                <w:rFonts w:ascii="Century Gothic" w:hAnsi="Century Gothic"/>
                <w:sz w:val="19"/>
                <w:szCs w:val="19"/>
              </w:rPr>
              <w:t xml:space="preserve">Students will also be assessed on their class and </w:t>
            </w:r>
            <w:r>
              <w:rPr>
                <w:rFonts w:ascii="Century Gothic" w:hAnsi="Century Gothic"/>
                <w:sz w:val="19"/>
                <w:szCs w:val="19"/>
              </w:rPr>
              <w:t xml:space="preserve">or </w:t>
            </w:r>
            <w:r w:rsidRPr="00585286">
              <w:rPr>
                <w:rFonts w:ascii="Century Gothic" w:hAnsi="Century Gothic"/>
                <w:sz w:val="19"/>
                <w:szCs w:val="19"/>
              </w:rPr>
              <w:t xml:space="preserve">homework assignments using </w:t>
            </w:r>
            <w:r>
              <w:rPr>
                <w:rFonts w:ascii="Century Gothic" w:hAnsi="Century Gothic"/>
                <w:sz w:val="19"/>
                <w:szCs w:val="19"/>
              </w:rPr>
              <w:t xml:space="preserve">the marking policy of Accomplished, Secure and Developing standards of work. </w:t>
            </w:r>
          </w:p>
        </w:tc>
      </w:tr>
      <w:tr w:rsidR="00624001" w:rsidRPr="000047E8" w14:paraId="66999534" w14:textId="77777777" w:rsidTr="002F5DE9">
        <w:tc>
          <w:tcPr>
            <w:tcW w:w="562" w:type="dxa"/>
            <w:vMerge/>
            <w:shd w:val="clear" w:color="auto" w:fill="1F3864" w:themeFill="accent5" w:themeFillShade="80"/>
            <w:textDirection w:val="tbRl"/>
          </w:tcPr>
          <w:p w14:paraId="78ABE45D" w14:textId="77777777" w:rsidR="00624001" w:rsidRPr="000047E8" w:rsidRDefault="00624001" w:rsidP="00624001">
            <w:pPr>
              <w:ind w:left="113" w:right="113"/>
              <w:rPr>
                <w:sz w:val="18"/>
              </w:rPr>
            </w:pPr>
          </w:p>
        </w:tc>
        <w:tc>
          <w:tcPr>
            <w:tcW w:w="4947" w:type="dxa"/>
            <w:shd w:val="clear" w:color="auto" w:fill="1F3864" w:themeFill="accent5" w:themeFillShade="80"/>
          </w:tcPr>
          <w:p w14:paraId="7564AF9B" w14:textId="6E519135" w:rsidR="00624001" w:rsidRPr="00FC5A4F" w:rsidRDefault="00624001" w:rsidP="00624001">
            <w:pPr>
              <w:rPr>
                <w:b/>
              </w:rPr>
            </w:pPr>
            <w:r w:rsidRPr="00FC5A4F">
              <w:rPr>
                <w:b/>
              </w:rPr>
              <w:t xml:space="preserve">TOPIC </w:t>
            </w:r>
            <w:r>
              <w:rPr>
                <w:b/>
              </w:rPr>
              <w:t>2</w:t>
            </w:r>
          </w:p>
        </w:tc>
        <w:tc>
          <w:tcPr>
            <w:tcW w:w="4947" w:type="dxa"/>
            <w:shd w:val="clear" w:color="auto" w:fill="1F3864" w:themeFill="accent5" w:themeFillShade="80"/>
          </w:tcPr>
          <w:p w14:paraId="32B1B5D6" w14:textId="77777777" w:rsidR="00624001" w:rsidRPr="00FC5A4F" w:rsidRDefault="00624001" w:rsidP="00624001">
            <w:pPr>
              <w:rPr>
                <w:b/>
              </w:rPr>
            </w:pPr>
            <w:r w:rsidRPr="00FC5A4F">
              <w:rPr>
                <w:b/>
              </w:rPr>
              <w:t>HOMEWORK IN YEAR 9</w:t>
            </w:r>
          </w:p>
        </w:tc>
      </w:tr>
      <w:tr w:rsidR="00624001" w:rsidRPr="000047E8" w14:paraId="67AC8F1D" w14:textId="77777777" w:rsidTr="002F5DE9">
        <w:tc>
          <w:tcPr>
            <w:tcW w:w="562" w:type="dxa"/>
            <w:vMerge w:val="restart"/>
            <w:shd w:val="clear" w:color="auto" w:fill="1F3864" w:themeFill="accent5" w:themeFillShade="80"/>
            <w:textDirection w:val="tbRl"/>
          </w:tcPr>
          <w:p w14:paraId="2CFDCA27" w14:textId="1E53EC52" w:rsidR="00624001" w:rsidRPr="000047E8" w:rsidRDefault="00624001" w:rsidP="00624001">
            <w:pPr>
              <w:ind w:left="113" w:right="113"/>
              <w:rPr>
                <w:sz w:val="18"/>
              </w:rPr>
            </w:pPr>
            <w:r w:rsidRPr="00FC5A4F">
              <w:t>SPRING TERM                                                   SUMMER TERM</w:t>
            </w:r>
          </w:p>
        </w:tc>
        <w:tc>
          <w:tcPr>
            <w:tcW w:w="4947" w:type="dxa"/>
          </w:tcPr>
          <w:p w14:paraId="46C299EA" w14:textId="77777777" w:rsidR="00624001" w:rsidRDefault="00624001" w:rsidP="00624001">
            <w:pPr>
              <w:rPr>
                <w:rFonts w:ascii="Century Gothic" w:hAnsi="Century Gothic"/>
                <w:sz w:val="20"/>
                <w:szCs w:val="20"/>
                <w:u w:val="single"/>
              </w:rPr>
            </w:pPr>
            <w:r>
              <w:rPr>
                <w:rFonts w:ascii="Century Gothic" w:hAnsi="Century Gothic"/>
                <w:sz w:val="20"/>
                <w:szCs w:val="20"/>
                <w:u w:val="single"/>
              </w:rPr>
              <w:t>Still Life</w:t>
            </w:r>
          </w:p>
          <w:p w14:paraId="1A029C24" w14:textId="3297791B" w:rsidR="00624001" w:rsidRPr="002E44AC" w:rsidRDefault="00624001" w:rsidP="00624001">
            <w:pPr>
              <w:rPr>
                <w:rFonts w:ascii="Century Gothic" w:hAnsi="Century Gothic"/>
                <w:sz w:val="20"/>
                <w:szCs w:val="20"/>
                <w:u w:val="single"/>
              </w:rPr>
            </w:pPr>
            <w:r>
              <w:rPr>
                <w:rFonts w:ascii="Century Gothic" w:hAnsi="Century Gothic"/>
                <w:sz w:val="20"/>
                <w:szCs w:val="20"/>
              </w:rPr>
              <w:t>In this project students will look at key still life artists and explore traditional and more contemporary techniques recording observational images with a range of mixed media. They will build skills in shape, line, form and tone.</w:t>
            </w:r>
          </w:p>
        </w:tc>
        <w:tc>
          <w:tcPr>
            <w:tcW w:w="4947" w:type="dxa"/>
          </w:tcPr>
          <w:p w14:paraId="154F058F" w14:textId="77777777" w:rsidR="00624001" w:rsidRPr="00585286" w:rsidRDefault="00624001" w:rsidP="00624001">
            <w:pPr>
              <w:autoSpaceDE w:val="0"/>
              <w:autoSpaceDN w:val="0"/>
              <w:adjustRightInd w:val="0"/>
              <w:rPr>
                <w:rFonts w:ascii="Century Gothic" w:hAnsi="Century Gothic" w:cs="Gothic720 Lt BT"/>
                <w:sz w:val="19"/>
                <w:szCs w:val="19"/>
              </w:rPr>
            </w:pPr>
            <w:r w:rsidRPr="00585286">
              <w:rPr>
                <w:rFonts w:ascii="Century Gothic" w:hAnsi="Century Gothic" w:cs="Gothic720 Lt BT"/>
                <w:sz w:val="19"/>
                <w:szCs w:val="19"/>
              </w:rPr>
              <w:t>Homework plays a very important role in helping students to develop as young artists and designers. Working independently, away from the classroom environment allows students to develop their skills and ideas in a personal way and build an individual approach to their work. Students will</w:t>
            </w:r>
          </w:p>
          <w:p w14:paraId="6F2E8B8D" w14:textId="58668041" w:rsidR="00624001" w:rsidRPr="000047E8" w:rsidRDefault="00624001" w:rsidP="00624001">
            <w:pPr>
              <w:rPr>
                <w:rFonts w:ascii="Century Gothic" w:hAnsi="Century Gothic"/>
                <w:sz w:val="18"/>
              </w:rPr>
            </w:pPr>
            <w:r w:rsidRPr="00585286">
              <w:rPr>
                <w:rFonts w:ascii="Century Gothic" w:hAnsi="Century Gothic" w:cs="Gothic720 Lt BT"/>
                <w:sz w:val="19"/>
                <w:szCs w:val="19"/>
              </w:rPr>
              <w:t>be set homework that is relevant to lesson and project content. Research and design work will support classwork.</w:t>
            </w:r>
            <w:r>
              <w:rPr>
                <w:rFonts w:ascii="Century Gothic" w:hAnsi="Century Gothic" w:cs="Gothic720 Lt BT"/>
                <w:sz w:val="19"/>
                <w:szCs w:val="19"/>
              </w:rPr>
              <w:t xml:space="preserve"> </w:t>
            </w:r>
            <w:r w:rsidRPr="00585286">
              <w:rPr>
                <w:rFonts w:ascii="Century Gothic" w:hAnsi="Century Gothic" w:cs="Gothic720 Lt BT"/>
                <w:sz w:val="19"/>
                <w:szCs w:val="19"/>
              </w:rPr>
              <w:t>Homework will be celebrated through class criti</w:t>
            </w:r>
            <w:r>
              <w:rPr>
                <w:rFonts w:ascii="Century Gothic" w:hAnsi="Century Gothic" w:cs="Gothic720 Lt BT"/>
                <w:sz w:val="19"/>
                <w:szCs w:val="19"/>
              </w:rPr>
              <w:t xml:space="preserve">que and reinforce understanding in lessons. </w:t>
            </w:r>
          </w:p>
        </w:tc>
      </w:tr>
      <w:tr w:rsidR="00624001" w:rsidRPr="000047E8" w14:paraId="39CCCC86" w14:textId="77777777" w:rsidTr="002F5DE9">
        <w:tc>
          <w:tcPr>
            <w:tcW w:w="562" w:type="dxa"/>
            <w:vMerge/>
            <w:shd w:val="clear" w:color="auto" w:fill="1F3864" w:themeFill="accent5" w:themeFillShade="80"/>
          </w:tcPr>
          <w:p w14:paraId="61FB4524" w14:textId="77777777" w:rsidR="00624001" w:rsidRPr="000047E8" w:rsidRDefault="00624001" w:rsidP="00624001">
            <w:pPr>
              <w:rPr>
                <w:sz w:val="18"/>
              </w:rPr>
            </w:pPr>
          </w:p>
        </w:tc>
        <w:tc>
          <w:tcPr>
            <w:tcW w:w="4947" w:type="dxa"/>
            <w:shd w:val="clear" w:color="auto" w:fill="1F3864" w:themeFill="accent5" w:themeFillShade="80"/>
          </w:tcPr>
          <w:p w14:paraId="7F986EB6" w14:textId="77777777" w:rsidR="00624001" w:rsidRPr="000047E8" w:rsidRDefault="00624001" w:rsidP="00624001">
            <w:pPr>
              <w:rPr>
                <w:b/>
                <w:sz w:val="18"/>
              </w:rPr>
            </w:pPr>
            <w:r w:rsidRPr="00FC5A4F">
              <w:rPr>
                <w:b/>
              </w:rPr>
              <w:t>TOPIC 3</w:t>
            </w:r>
          </w:p>
        </w:tc>
        <w:tc>
          <w:tcPr>
            <w:tcW w:w="4947" w:type="dxa"/>
            <w:shd w:val="clear" w:color="auto" w:fill="1F3864" w:themeFill="accent5" w:themeFillShade="80"/>
          </w:tcPr>
          <w:p w14:paraId="15DC26E5" w14:textId="787E9636" w:rsidR="00624001" w:rsidRPr="000047E8" w:rsidRDefault="00624001" w:rsidP="00624001">
            <w:pPr>
              <w:rPr>
                <w:b/>
                <w:sz w:val="18"/>
              </w:rPr>
            </w:pPr>
          </w:p>
        </w:tc>
      </w:tr>
      <w:tr w:rsidR="00624001" w:rsidRPr="000047E8" w14:paraId="0B544D80" w14:textId="77777777" w:rsidTr="002F5DE9">
        <w:tc>
          <w:tcPr>
            <w:tcW w:w="562" w:type="dxa"/>
            <w:vMerge/>
            <w:shd w:val="clear" w:color="auto" w:fill="1F3864" w:themeFill="accent5" w:themeFillShade="80"/>
          </w:tcPr>
          <w:p w14:paraId="00CF0667" w14:textId="77777777" w:rsidR="00624001" w:rsidRPr="000047E8" w:rsidRDefault="00624001" w:rsidP="00624001">
            <w:pPr>
              <w:rPr>
                <w:sz w:val="18"/>
              </w:rPr>
            </w:pPr>
          </w:p>
        </w:tc>
        <w:tc>
          <w:tcPr>
            <w:tcW w:w="4947" w:type="dxa"/>
            <w:shd w:val="clear" w:color="auto" w:fill="FFFFFF" w:themeFill="background1"/>
          </w:tcPr>
          <w:p w14:paraId="1ADFF81B" w14:textId="77777777" w:rsidR="00624001" w:rsidRPr="00FB6A5D" w:rsidRDefault="00624001" w:rsidP="00624001">
            <w:pPr>
              <w:rPr>
                <w:rFonts w:ascii="Century Gothic" w:hAnsi="Century Gothic"/>
                <w:sz w:val="20"/>
                <w:szCs w:val="20"/>
                <w:u w:val="single"/>
              </w:rPr>
            </w:pPr>
            <w:r w:rsidRPr="00FB6A5D">
              <w:rPr>
                <w:rFonts w:ascii="Century Gothic" w:hAnsi="Century Gothic"/>
                <w:sz w:val="20"/>
                <w:szCs w:val="20"/>
                <w:u w:val="single"/>
              </w:rPr>
              <w:t>Architec</w:t>
            </w:r>
            <w:r>
              <w:rPr>
                <w:rFonts w:ascii="Century Gothic" w:hAnsi="Century Gothic"/>
                <w:sz w:val="20"/>
                <w:szCs w:val="20"/>
                <w:u w:val="single"/>
              </w:rPr>
              <w:t>ture</w:t>
            </w:r>
          </w:p>
          <w:p w14:paraId="1D3DEA18" w14:textId="77777777" w:rsidR="00624001" w:rsidRPr="00FB6A5D" w:rsidRDefault="00624001" w:rsidP="00624001">
            <w:pPr>
              <w:rPr>
                <w:rFonts w:ascii="Century Gothic" w:hAnsi="Century Gothic"/>
                <w:sz w:val="20"/>
                <w:szCs w:val="20"/>
              </w:rPr>
            </w:pPr>
            <w:r w:rsidRPr="00FB6A5D">
              <w:rPr>
                <w:rFonts w:ascii="Century Gothic" w:hAnsi="Century Gothic"/>
                <w:sz w:val="20"/>
                <w:szCs w:val="20"/>
              </w:rPr>
              <w:t>In this project students will begin by exploring the architectural drawing process of 1 and 2 point perspective. They will explore the work of artists whilst revisiting drawing techniques explored in Years 7 and 8 to create their own piece of architectural art. Students will learn how to develop their drawing skills to a higher ability level to their prior ability in Years 7 and 8.</w:t>
            </w:r>
          </w:p>
          <w:p w14:paraId="25687C76" w14:textId="2B4D56BE" w:rsidR="00624001" w:rsidRPr="002E44AC" w:rsidRDefault="00624001" w:rsidP="00624001">
            <w:pPr>
              <w:pStyle w:val="Default"/>
              <w:rPr>
                <w:sz w:val="20"/>
                <w:szCs w:val="20"/>
              </w:rPr>
            </w:pPr>
          </w:p>
        </w:tc>
        <w:tc>
          <w:tcPr>
            <w:tcW w:w="4947" w:type="dxa"/>
            <w:shd w:val="clear" w:color="auto" w:fill="FFFFFF" w:themeFill="background1"/>
          </w:tcPr>
          <w:p w14:paraId="5013313A" w14:textId="19B66E07" w:rsidR="00624001" w:rsidRPr="000047E8" w:rsidRDefault="00624001" w:rsidP="00624001">
            <w:pPr>
              <w:rPr>
                <w:rFonts w:ascii="Century Gothic" w:hAnsi="Century Gothic"/>
                <w:sz w:val="18"/>
                <w:szCs w:val="20"/>
              </w:rPr>
            </w:pPr>
            <w:r w:rsidRPr="00FB6A5D">
              <w:rPr>
                <w:rFonts w:ascii="Century Gothic" w:hAnsi="Century Gothic"/>
                <w:sz w:val="20"/>
                <w:szCs w:val="20"/>
              </w:rPr>
              <w:t>SMSC and British Values: Please see The Art Department’s SMSC Document. Throughout KS3 students will discuss Creative Careers and which skills are linked to real jobs in the creative industries.  This will be reinforced in year 9 by exploring artists, designers and crafts people related to the topics being studied.</w:t>
            </w:r>
            <w:r>
              <w:rPr>
                <w:rFonts w:ascii="Century Gothic" w:hAnsi="Century Gothic"/>
                <w:sz w:val="20"/>
                <w:szCs w:val="20"/>
              </w:rPr>
              <w:t xml:space="preserve"> </w:t>
            </w:r>
            <w:r w:rsidRPr="00FB6A5D">
              <w:rPr>
                <w:rFonts w:ascii="Century Gothic" w:hAnsi="Century Gothic"/>
                <w:sz w:val="20"/>
                <w:szCs w:val="20"/>
              </w:rPr>
              <w:t xml:space="preserve">Cultural Capital: </w:t>
            </w:r>
            <w:r w:rsidRPr="00FB6A5D">
              <w:rPr>
                <w:rFonts w:ascii="Century Gothic" w:hAnsi="Century Gothic" w:cs="Gothic720 Lt BT"/>
                <w:sz w:val="20"/>
                <w:szCs w:val="20"/>
              </w:rPr>
              <w:t>Students will study a wide range of artists from a variety of backgrounds so that they can be encouraged to relate to others, demonstrating that they can also achieve their aspirational dreams irrespective of their own background. Extracurricular KS3 Art club exploring a variety of skills will also support this.</w:t>
            </w:r>
            <w:r w:rsidRPr="00FB6A5D">
              <w:rPr>
                <w:sz w:val="20"/>
                <w:szCs w:val="20"/>
              </w:rPr>
              <w:t xml:space="preserve"> </w:t>
            </w:r>
          </w:p>
        </w:tc>
      </w:tr>
      <w:tr w:rsidR="00624001" w:rsidRPr="000047E8" w14:paraId="7231B83C" w14:textId="77777777" w:rsidTr="002F5DE9">
        <w:tc>
          <w:tcPr>
            <w:tcW w:w="10456" w:type="dxa"/>
            <w:gridSpan w:val="3"/>
            <w:shd w:val="clear" w:color="auto" w:fill="D0CECE" w:themeFill="background2" w:themeFillShade="E6"/>
          </w:tcPr>
          <w:p w14:paraId="3C2DD4C2" w14:textId="77777777" w:rsidR="00624001" w:rsidRPr="00FB6A5D" w:rsidRDefault="00624001" w:rsidP="00624001">
            <w:pPr>
              <w:pStyle w:val="Header"/>
              <w:rPr>
                <w:rFonts w:ascii="Century Gothic" w:hAnsi="Century Gothic"/>
                <w:b/>
                <w:sz w:val="20"/>
                <w:szCs w:val="20"/>
              </w:rPr>
            </w:pPr>
            <w:r w:rsidRPr="00FB6A5D">
              <w:rPr>
                <w:rFonts w:ascii="Century Gothic" w:hAnsi="Century Gothic"/>
                <w:b/>
                <w:sz w:val="20"/>
                <w:szCs w:val="20"/>
              </w:rPr>
              <w:t>Where Next?</w:t>
            </w:r>
          </w:p>
          <w:p w14:paraId="4547E53A" w14:textId="77777777" w:rsidR="00624001" w:rsidRPr="000047E8" w:rsidRDefault="00624001" w:rsidP="00624001">
            <w:pPr>
              <w:pStyle w:val="Header"/>
              <w:rPr>
                <w:sz w:val="18"/>
                <w:szCs w:val="20"/>
              </w:rPr>
            </w:pPr>
            <w:r w:rsidRPr="00FB6A5D">
              <w:rPr>
                <w:rFonts w:ascii="Century Gothic" w:hAnsi="Century Gothic"/>
                <w:sz w:val="20"/>
                <w:szCs w:val="20"/>
              </w:rPr>
              <w:t>In Year 10, students will build on the formal elements developed in KS3.  They will build on their observational skills, designing and refining skills explored in the previous years to cultivate a Personal Project on a theme of their choice.  The more popular and challenging themes selected at GCSE by students for their Personal Projects are explored within KS3 to help them with their decision-making and experimentation at KS4.</w:t>
            </w:r>
            <w:r w:rsidRPr="000047E8">
              <w:rPr>
                <w:rFonts w:ascii="Century Gothic" w:hAnsi="Century Gothic"/>
                <w:sz w:val="18"/>
                <w:szCs w:val="20"/>
              </w:rPr>
              <w:t xml:space="preserve">  </w:t>
            </w:r>
          </w:p>
        </w:tc>
      </w:tr>
    </w:tbl>
    <w:p w14:paraId="7875D1A6" w14:textId="77777777" w:rsidR="00366EA8" w:rsidRDefault="00366EA8"/>
    <w:sectPr w:rsidR="00DB1F74" w:rsidSect="00726E6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altName w:val="Century Gothic"/>
    <w:panose1 w:val="020B0502020202020204"/>
    <w:charset w:val="00"/>
    <w:family w:val="swiss"/>
    <w:pitch w:val="variable"/>
    <w:sig w:usb0="00000287" w:usb1="00000000" w:usb2="00000000" w:usb3="00000000" w:csb0="0000009F" w:csb1="00000000"/>
  </w:font>
  <w:font w:name="Gothic720 Lt BT">
    <w:charset w:val="00"/>
    <w:family w:val="swiss"/>
    <w:pitch w:val="variable"/>
    <w:sig w:usb0="800000AF" w:usb1="1000204A" w:usb2="00000000" w:usb3="00000000" w:csb0="0000001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A6402"/>
    <w:multiLevelType w:val="hybridMultilevel"/>
    <w:tmpl w:val="28000E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985608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6E6F"/>
    <w:rsid w:val="000047E8"/>
    <w:rsid w:val="00020BA7"/>
    <w:rsid w:val="00025A40"/>
    <w:rsid w:val="00052711"/>
    <w:rsid w:val="00074E20"/>
    <w:rsid w:val="00081328"/>
    <w:rsid w:val="000A4079"/>
    <w:rsid w:val="0013425B"/>
    <w:rsid w:val="00171D8D"/>
    <w:rsid w:val="00190067"/>
    <w:rsid w:val="00192987"/>
    <w:rsid w:val="001A6892"/>
    <w:rsid w:val="001C352F"/>
    <w:rsid w:val="001D1C3C"/>
    <w:rsid w:val="00254B01"/>
    <w:rsid w:val="00282A73"/>
    <w:rsid w:val="00295CCF"/>
    <w:rsid w:val="002E44AC"/>
    <w:rsid w:val="002F5DE9"/>
    <w:rsid w:val="00354C78"/>
    <w:rsid w:val="00360CD3"/>
    <w:rsid w:val="00371CAD"/>
    <w:rsid w:val="003A1FA7"/>
    <w:rsid w:val="003C75E7"/>
    <w:rsid w:val="003F5CD7"/>
    <w:rsid w:val="00434138"/>
    <w:rsid w:val="0043652A"/>
    <w:rsid w:val="0045341D"/>
    <w:rsid w:val="004747A8"/>
    <w:rsid w:val="00475150"/>
    <w:rsid w:val="00486453"/>
    <w:rsid w:val="00496105"/>
    <w:rsid w:val="004D4DAD"/>
    <w:rsid w:val="00511597"/>
    <w:rsid w:val="005845E0"/>
    <w:rsid w:val="005B6968"/>
    <w:rsid w:val="005C13C5"/>
    <w:rsid w:val="005C6D74"/>
    <w:rsid w:val="005E5485"/>
    <w:rsid w:val="00600475"/>
    <w:rsid w:val="00601396"/>
    <w:rsid w:val="00602F8D"/>
    <w:rsid w:val="00624001"/>
    <w:rsid w:val="0063353C"/>
    <w:rsid w:val="0065686E"/>
    <w:rsid w:val="006968C7"/>
    <w:rsid w:val="006A0575"/>
    <w:rsid w:val="006F4912"/>
    <w:rsid w:val="00710E0C"/>
    <w:rsid w:val="00726E6F"/>
    <w:rsid w:val="007A2881"/>
    <w:rsid w:val="007A6D74"/>
    <w:rsid w:val="007C03E3"/>
    <w:rsid w:val="007C6699"/>
    <w:rsid w:val="007D166F"/>
    <w:rsid w:val="00844F91"/>
    <w:rsid w:val="0085598E"/>
    <w:rsid w:val="008D2437"/>
    <w:rsid w:val="009123FA"/>
    <w:rsid w:val="0094310B"/>
    <w:rsid w:val="00974261"/>
    <w:rsid w:val="00976F72"/>
    <w:rsid w:val="00985EDF"/>
    <w:rsid w:val="009A77EC"/>
    <w:rsid w:val="009D24E0"/>
    <w:rsid w:val="009D46B3"/>
    <w:rsid w:val="009F0BD8"/>
    <w:rsid w:val="00A9530B"/>
    <w:rsid w:val="00B51F0E"/>
    <w:rsid w:val="00BB71EA"/>
    <w:rsid w:val="00C25E5A"/>
    <w:rsid w:val="00CB187E"/>
    <w:rsid w:val="00CB31EC"/>
    <w:rsid w:val="00CC2AAD"/>
    <w:rsid w:val="00D25ECC"/>
    <w:rsid w:val="00D37B8B"/>
    <w:rsid w:val="00D433B3"/>
    <w:rsid w:val="00D7150E"/>
    <w:rsid w:val="00D73468"/>
    <w:rsid w:val="00D912B1"/>
    <w:rsid w:val="00D97C19"/>
    <w:rsid w:val="00E008AD"/>
    <w:rsid w:val="00E63E9E"/>
    <w:rsid w:val="00E80E9E"/>
    <w:rsid w:val="00EB740C"/>
    <w:rsid w:val="00F40F50"/>
    <w:rsid w:val="00F63A1C"/>
    <w:rsid w:val="00F81766"/>
    <w:rsid w:val="00F931A2"/>
    <w:rsid w:val="00FB6A5D"/>
    <w:rsid w:val="00FC5A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3CD700"/>
  <w15:chartTrackingRefBased/>
  <w15:docId w15:val="{BA353A53-3360-4D1D-9CCD-B0B94258B4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26E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26E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6E6F"/>
  </w:style>
  <w:style w:type="paragraph" w:customStyle="1" w:styleId="Default">
    <w:name w:val="Default"/>
    <w:rsid w:val="006A0575"/>
    <w:pPr>
      <w:autoSpaceDE w:val="0"/>
      <w:autoSpaceDN w:val="0"/>
      <w:adjustRightInd w:val="0"/>
      <w:spacing w:after="0" w:line="240" w:lineRule="auto"/>
    </w:pPr>
    <w:rPr>
      <w:rFonts w:ascii="Century Gothic" w:hAnsi="Century Gothic" w:cs="Century Gothic"/>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BFBB49D7C83A149B77FDBDE68FFD34F" ma:contentTypeVersion="14" ma:contentTypeDescription="Create a new document." ma:contentTypeScope="" ma:versionID="e45e7cd7bc1d5b8829bd5834ff3edf1f">
  <xsd:schema xmlns:xsd="http://www.w3.org/2001/XMLSchema" xmlns:xs="http://www.w3.org/2001/XMLSchema" xmlns:p="http://schemas.microsoft.com/office/2006/metadata/properties" xmlns:ns3="e49af840-2be5-4e0e-91b0-721bde35eb45" xmlns:ns4="289018e5-40ca-49a0-b3c2-3122b95e69aa" targetNamespace="http://schemas.microsoft.com/office/2006/metadata/properties" ma:root="true" ma:fieldsID="0f0e00f5df79c0b5035e68d23c71d72f" ns3:_="" ns4:_="">
    <xsd:import namespace="e49af840-2be5-4e0e-91b0-721bde35eb45"/>
    <xsd:import namespace="289018e5-40ca-49a0-b3c2-3122b95e69aa"/>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4:SharedWithUsers"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9af840-2be5-4e0e-91b0-721bde35eb4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MediaServiceLocation" ma:internalName="MediaServiceLocation"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89018e5-40ca-49a0-b3c2-3122b95e69aa"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2209B1D-0542-469E-BDAA-BD6B146E296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4A71CFD-D6CD-4552-B933-B4F93F6AB9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9af840-2be5-4e0e-91b0-721bde35eb45"/>
    <ds:schemaRef ds:uri="289018e5-40ca-49a0-b3c2-3122b95e69a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9EDF830-56B6-490E-BB86-595FD457D30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204</TotalTime>
  <Pages>1</Pages>
  <Words>533</Words>
  <Characters>3041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DEANS</dc:creator>
  <cp:keywords/>
  <dc:description/>
  <cp:lastModifiedBy>A Mitchell</cp:lastModifiedBy>
  <cp:revision>12</cp:revision>
  <cp:lastPrinted>2023-07-13T15:07:00Z</cp:lastPrinted>
  <dcterms:created xsi:type="dcterms:W3CDTF">2023-07-12T07:39:00Z</dcterms:created>
  <dcterms:modified xsi:type="dcterms:W3CDTF">2026-06-19T08:49:00Z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0x0101001BFBB49D7C83A149B77FDBDE68FFD34F</vt:lpwstr>
  </property>
</Properties>
</file>