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355C8CA2" w14:textId="77777777" w:rsidTr="00726E6F">
        <w:tc>
          <w:tcPr>
            <w:tcW w:w="10456" w:type="dxa"/>
            <w:gridSpan w:val="3"/>
            <w:shd w:val="clear" w:color="auto" w:fill="1F3864" w:themeFill="accent5" w:themeFillShade="80"/>
          </w:tcPr>
          <w:p w14:paraId="355C8CA1" w14:textId="751AA646" w:rsidR="00726E6F" w:rsidRPr="001C1D07" w:rsidRDefault="00585286" w:rsidP="00726E6F">
            <w:pPr>
              <w:pStyle w:val="Header"/>
              <w:tabs>
                <w:tab w:val="clear" w:pos="9026"/>
                <w:tab w:val="left" w:pos="7665"/>
              </w:tabs>
              <w:rPr>
                <w:rFonts w:ascii="Century Gothic" w:hAnsi="Century Gothic"/>
                <w:b/>
                <w:sz w:val="44"/>
              </w:rPr>
            </w:pPr>
            <w:r>
              <w:rPr>
                <w:rFonts w:ascii="Century Gothic" w:hAnsi="Century Gothic"/>
                <w:b/>
                <w:sz w:val="44"/>
              </w:rPr>
              <w:t>Art @ WBS Year 7</w:t>
            </w:r>
            <w:r w:rsidR="00726E6F" w:rsidRPr="001C1D07">
              <w:rPr>
                <w:rFonts w:ascii="Century Gothic" w:hAnsi="Century Gothic"/>
                <w:b/>
                <w:sz w:val="44"/>
              </w:rPr>
              <w:t xml:space="preserve"> Roadmap</w:t>
            </w:r>
            <w:r w:rsidR="000E5549">
              <w:rPr>
                <w:rFonts w:ascii="Century Gothic" w:hAnsi="Century Gothic"/>
                <w:b/>
                <w:sz w:val="44"/>
              </w:rPr>
              <w:t xml:space="preserve">        Formal Elements</w:t>
            </w:r>
          </w:p>
        </w:tc>
      </w:tr>
      <w:tr w:rsidR="00585286" w14:paraId="355C8CA5" w14:textId="77777777" w:rsidTr="00726E6F">
        <w:tc>
          <w:tcPr>
            <w:tcW w:w="10456" w:type="dxa"/>
            <w:gridSpan w:val="3"/>
          </w:tcPr>
          <w:p w14:paraId="583E6559" w14:textId="77777777" w:rsidR="00585286" w:rsidRPr="00585286" w:rsidRDefault="00585286" w:rsidP="00585286">
            <w:pPr>
              <w:pStyle w:val="Header"/>
              <w:rPr>
                <w:rFonts w:ascii="Century Gothic" w:hAnsi="Century Gothic"/>
                <w:sz w:val="19"/>
                <w:szCs w:val="19"/>
              </w:rPr>
            </w:pPr>
            <w:r w:rsidRPr="00585286">
              <w:rPr>
                <w:rFonts w:ascii="Century Gothic" w:hAnsi="Century Gothic"/>
                <w:b/>
                <w:sz w:val="19"/>
                <w:szCs w:val="19"/>
              </w:rPr>
              <w:t xml:space="preserve">Subject Aims: </w:t>
            </w:r>
            <w:r w:rsidRPr="00585286">
              <w:rPr>
                <w:rFonts w:ascii="Century Gothic" w:hAnsi="Century Gothic"/>
                <w:sz w:val="19"/>
                <w:szCs w:val="19"/>
              </w:rPr>
              <w:t>To ensure that all students:</w:t>
            </w:r>
          </w:p>
          <w:p w14:paraId="6CC2ED28" w14:textId="77777777" w:rsidR="00585286" w:rsidRPr="00585286" w:rsidRDefault="00585286" w:rsidP="00585286">
            <w:pPr>
              <w:pStyle w:val="Header"/>
              <w:numPr>
                <w:ilvl w:val="0"/>
                <w:numId w:val="1"/>
              </w:numPr>
              <w:rPr>
                <w:rFonts w:ascii="Century Gothic" w:hAnsi="Century Gothic"/>
                <w:b/>
                <w:sz w:val="19"/>
                <w:szCs w:val="19"/>
              </w:rPr>
            </w:pPr>
            <w:r w:rsidRPr="00585286">
              <w:rPr>
                <w:rFonts w:ascii="Century Gothic" w:hAnsi="Century Gothic"/>
                <w:sz w:val="19"/>
                <w:szCs w:val="19"/>
              </w:rPr>
              <w:t>produce creative work, exploring their ideas and recording their experiences.</w:t>
            </w:r>
          </w:p>
          <w:p w14:paraId="0D1111F8" w14:textId="77777777" w:rsidR="00585286" w:rsidRPr="00585286" w:rsidRDefault="00585286" w:rsidP="00585286">
            <w:pPr>
              <w:pStyle w:val="Header"/>
              <w:numPr>
                <w:ilvl w:val="0"/>
                <w:numId w:val="1"/>
              </w:numPr>
              <w:rPr>
                <w:rFonts w:ascii="Century Gothic" w:hAnsi="Century Gothic"/>
                <w:sz w:val="19"/>
                <w:szCs w:val="19"/>
              </w:rPr>
            </w:pPr>
            <w:r w:rsidRPr="00585286">
              <w:rPr>
                <w:rFonts w:ascii="Century Gothic" w:hAnsi="Century Gothic"/>
                <w:sz w:val="19"/>
                <w:szCs w:val="19"/>
              </w:rPr>
              <w:t xml:space="preserve">demonstrate manipulation of the formal elements of Art through art, craft and design techniques. </w:t>
            </w:r>
          </w:p>
          <w:p w14:paraId="0C659EEE" w14:textId="77777777" w:rsidR="008F0F87" w:rsidRDefault="00585286" w:rsidP="008F0F87">
            <w:pPr>
              <w:pStyle w:val="Header"/>
              <w:numPr>
                <w:ilvl w:val="0"/>
                <w:numId w:val="1"/>
              </w:numPr>
              <w:rPr>
                <w:rFonts w:ascii="Century Gothic" w:hAnsi="Century Gothic"/>
                <w:sz w:val="19"/>
                <w:szCs w:val="19"/>
              </w:rPr>
            </w:pPr>
            <w:r w:rsidRPr="00585286">
              <w:rPr>
                <w:rFonts w:ascii="Century Gothic" w:hAnsi="Century Gothic"/>
                <w:sz w:val="19"/>
                <w:szCs w:val="19"/>
              </w:rPr>
              <w:t xml:space="preserve">To evaluate and analyse artists’ works using artistic language. </w:t>
            </w:r>
          </w:p>
          <w:p w14:paraId="355C8CA4" w14:textId="1558D810" w:rsidR="00585286" w:rsidRPr="008F0F87" w:rsidRDefault="00585286" w:rsidP="008F0F87">
            <w:pPr>
              <w:pStyle w:val="Header"/>
              <w:numPr>
                <w:ilvl w:val="0"/>
                <w:numId w:val="1"/>
              </w:numPr>
              <w:rPr>
                <w:rFonts w:ascii="Century Gothic" w:hAnsi="Century Gothic"/>
                <w:sz w:val="19"/>
                <w:szCs w:val="19"/>
              </w:rPr>
            </w:pPr>
            <w:r w:rsidRPr="008F0F87">
              <w:rPr>
                <w:rFonts w:ascii="Century Gothic" w:hAnsi="Century Gothic"/>
                <w:sz w:val="19"/>
                <w:szCs w:val="19"/>
              </w:rPr>
              <w:t>To understand their attainment targets and know how they can improve.</w:t>
            </w:r>
          </w:p>
        </w:tc>
      </w:tr>
      <w:tr w:rsidR="00585286" w14:paraId="355C8CA9" w14:textId="77777777" w:rsidTr="00726E6F">
        <w:tc>
          <w:tcPr>
            <w:tcW w:w="562" w:type="dxa"/>
            <w:tcBorders>
              <w:bottom w:val="single" w:sz="4" w:space="0" w:color="1F3864" w:themeColor="accent5" w:themeShade="80"/>
            </w:tcBorders>
            <w:shd w:val="clear" w:color="auto" w:fill="1F3864" w:themeFill="accent5" w:themeFillShade="80"/>
          </w:tcPr>
          <w:p w14:paraId="355C8CA6" w14:textId="77777777" w:rsidR="00585286" w:rsidRDefault="00585286" w:rsidP="00585286"/>
        </w:tc>
        <w:tc>
          <w:tcPr>
            <w:tcW w:w="4947" w:type="dxa"/>
            <w:shd w:val="clear" w:color="auto" w:fill="1F3864" w:themeFill="accent5" w:themeFillShade="80"/>
          </w:tcPr>
          <w:p w14:paraId="355C8CA7" w14:textId="77777777" w:rsidR="00585286" w:rsidRPr="00726E6F" w:rsidRDefault="00585286" w:rsidP="00585286">
            <w:pPr>
              <w:rPr>
                <w:b/>
                <w:sz w:val="24"/>
              </w:rPr>
            </w:pPr>
            <w:r w:rsidRPr="00726E6F">
              <w:rPr>
                <w:b/>
                <w:sz w:val="24"/>
              </w:rPr>
              <w:t>TOPIC 1</w:t>
            </w:r>
          </w:p>
        </w:tc>
        <w:tc>
          <w:tcPr>
            <w:tcW w:w="4947" w:type="dxa"/>
            <w:shd w:val="clear" w:color="auto" w:fill="1F3864" w:themeFill="accent5" w:themeFillShade="80"/>
          </w:tcPr>
          <w:p w14:paraId="355C8CA8" w14:textId="580D2FC5" w:rsidR="00585286" w:rsidRPr="00726E6F" w:rsidRDefault="00585286" w:rsidP="00585286">
            <w:pPr>
              <w:rPr>
                <w:b/>
                <w:sz w:val="24"/>
              </w:rPr>
            </w:pPr>
            <w:r w:rsidRPr="00726E6F">
              <w:rPr>
                <w:b/>
                <w:sz w:val="24"/>
              </w:rPr>
              <w:t>ASSESSMENT</w:t>
            </w:r>
            <w:r>
              <w:rPr>
                <w:b/>
                <w:sz w:val="24"/>
              </w:rPr>
              <w:t xml:space="preserve"> IN YEAR 7</w:t>
            </w:r>
          </w:p>
        </w:tc>
      </w:tr>
      <w:tr w:rsidR="00585286" w14:paraId="355C8CB8" w14:textId="77777777" w:rsidTr="00726E6F">
        <w:tc>
          <w:tcPr>
            <w:tcW w:w="562" w:type="dxa"/>
            <w:vMerge w:val="restart"/>
            <w:shd w:val="clear" w:color="auto" w:fill="1F3864" w:themeFill="accent5" w:themeFillShade="80"/>
            <w:textDirection w:val="tbRl"/>
          </w:tcPr>
          <w:p w14:paraId="355C8CAA" w14:textId="0554B1B2" w:rsidR="00585286" w:rsidRPr="00726E6F" w:rsidRDefault="00585286" w:rsidP="00585286">
            <w:pPr>
              <w:ind w:left="113" w:right="113"/>
              <w:rPr>
                <w:sz w:val="24"/>
              </w:rPr>
            </w:pPr>
            <w:r w:rsidRPr="00726E6F">
              <w:rPr>
                <w:sz w:val="24"/>
              </w:rPr>
              <w:t>AUTUMN TERM</w:t>
            </w:r>
          </w:p>
        </w:tc>
        <w:tc>
          <w:tcPr>
            <w:tcW w:w="4947" w:type="dxa"/>
          </w:tcPr>
          <w:p w14:paraId="23F3EAF4" w14:textId="77777777" w:rsidR="00585286" w:rsidRPr="00585286" w:rsidRDefault="00585286" w:rsidP="00585286">
            <w:pPr>
              <w:rPr>
                <w:rFonts w:ascii="Century Gothic" w:hAnsi="Century Gothic"/>
                <w:sz w:val="19"/>
                <w:szCs w:val="19"/>
                <w:u w:val="single"/>
              </w:rPr>
            </w:pPr>
            <w:r w:rsidRPr="00585286">
              <w:rPr>
                <w:rFonts w:ascii="Century Gothic" w:hAnsi="Century Gothic"/>
                <w:sz w:val="19"/>
                <w:szCs w:val="19"/>
                <w:u w:val="single"/>
              </w:rPr>
              <w:t>The Formal Elements</w:t>
            </w:r>
          </w:p>
          <w:p w14:paraId="355C8CB1" w14:textId="262E7411" w:rsidR="00585286" w:rsidRPr="00E8114D" w:rsidRDefault="00585286" w:rsidP="00585286">
            <w:pPr>
              <w:rPr>
                <w:rFonts w:ascii="Century Gothic" w:hAnsi="Century Gothic"/>
                <w:sz w:val="19"/>
                <w:szCs w:val="19"/>
              </w:rPr>
            </w:pPr>
            <w:r w:rsidRPr="00585286">
              <w:rPr>
                <w:rFonts w:ascii="Century Gothic" w:hAnsi="Century Gothic"/>
                <w:sz w:val="19"/>
                <w:szCs w:val="19"/>
              </w:rPr>
              <w:t xml:space="preserve">Students </w:t>
            </w:r>
            <w:r w:rsidR="004C6635">
              <w:rPr>
                <w:rFonts w:ascii="Century Gothic" w:hAnsi="Century Gothic"/>
                <w:sz w:val="19"/>
                <w:szCs w:val="19"/>
              </w:rPr>
              <w:t>will e</w:t>
            </w:r>
            <w:r w:rsidRPr="00585286">
              <w:rPr>
                <w:rFonts w:ascii="Century Gothic" w:hAnsi="Century Gothic"/>
                <w:sz w:val="19"/>
                <w:szCs w:val="19"/>
              </w:rPr>
              <w:t xml:space="preserve">xplore and learn about the formal elements of Art: </w:t>
            </w:r>
            <w:r w:rsidR="000E5549">
              <w:rPr>
                <w:rFonts w:ascii="Century Gothic" w:hAnsi="Century Gothic"/>
                <w:sz w:val="19"/>
                <w:szCs w:val="19"/>
              </w:rPr>
              <w:t xml:space="preserve">Line, Shape, Tone, Form, Pattern, Colour, Texture, Space. Students learn about colour theory and the colour wheel, experimenting with colour in a range of materials. </w:t>
            </w:r>
            <w:r w:rsidRPr="00585286">
              <w:rPr>
                <w:rFonts w:ascii="Century Gothic" w:hAnsi="Century Gothic"/>
                <w:sz w:val="19"/>
                <w:szCs w:val="19"/>
              </w:rPr>
              <w:t xml:space="preserve">Students will create pages in their sketchbook exploring the formal elements of art demonstrating </w:t>
            </w:r>
            <w:r w:rsidR="000E5549">
              <w:rPr>
                <w:rFonts w:ascii="Century Gothic" w:hAnsi="Century Gothic"/>
                <w:sz w:val="19"/>
                <w:szCs w:val="19"/>
              </w:rPr>
              <w:t xml:space="preserve">their </w:t>
            </w:r>
            <w:r w:rsidRPr="00585286">
              <w:rPr>
                <w:rFonts w:ascii="Century Gothic" w:hAnsi="Century Gothic"/>
                <w:sz w:val="19"/>
                <w:szCs w:val="19"/>
              </w:rPr>
              <w:t xml:space="preserve">understanding and </w:t>
            </w:r>
            <w:r w:rsidR="000E5549">
              <w:rPr>
                <w:rFonts w:ascii="Century Gothic" w:hAnsi="Century Gothic"/>
                <w:sz w:val="19"/>
                <w:szCs w:val="19"/>
              </w:rPr>
              <w:t>development of</w:t>
            </w:r>
            <w:r w:rsidRPr="00585286">
              <w:rPr>
                <w:rFonts w:ascii="Century Gothic" w:hAnsi="Century Gothic"/>
                <w:sz w:val="19"/>
                <w:szCs w:val="19"/>
              </w:rPr>
              <w:t xml:space="preserve"> skills. Students will also create a concertina</w:t>
            </w:r>
            <w:r w:rsidR="00E8114D">
              <w:rPr>
                <w:rFonts w:ascii="Century Gothic" w:hAnsi="Century Gothic"/>
                <w:sz w:val="19"/>
                <w:szCs w:val="19"/>
              </w:rPr>
              <w:t xml:space="preserve"> </w:t>
            </w:r>
            <w:r w:rsidRPr="00585286">
              <w:rPr>
                <w:rFonts w:ascii="Century Gothic" w:hAnsi="Century Gothic"/>
                <w:sz w:val="19"/>
                <w:szCs w:val="19"/>
              </w:rPr>
              <w:t>book</w:t>
            </w:r>
            <w:r w:rsidR="000E5549">
              <w:rPr>
                <w:rFonts w:ascii="Century Gothic" w:hAnsi="Century Gothic"/>
                <w:sz w:val="19"/>
                <w:szCs w:val="19"/>
              </w:rPr>
              <w:t>let</w:t>
            </w:r>
            <w:r w:rsidRPr="00585286">
              <w:rPr>
                <w:rFonts w:ascii="Century Gothic" w:hAnsi="Century Gothic"/>
                <w:sz w:val="19"/>
                <w:szCs w:val="19"/>
              </w:rPr>
              <w:t xml:space="preserve"> which has a letter on each sectio</w:t>
            </w:r>
            <w:r w:rsidR="000E5549">
              <w:rPr>
                <w:rFonts w:ascii="Century Gothic" w:hAnsi="Century Gothic"/>
                <w:sz w:val="19"/>
                <w:szCs w:val="19"/>
              </w:rPr>
              <w:t>n, with each letter dedicated to one of the formal elements</w:t>
            </w:r>
            <w:r w:rsidRPr="00585286">
              <w:rPr>
                <w:rFonts w:ascii="Century Gothic" w:hAnsi="Century Gothic"/>
                <w:sz w:val="19"/>
                <w:szCs w:val="19"/>
              </w:rPr>
              <w:t>.</w:t>
            </w:r>
          </w:p>
          <w:p w14:paraId="355C8CB5" w14:textId="18E14312" w:rsidR="00585286" w:rsidRPr="00585286" w:rsidRDefault="00585286" w:rsidP="00585286">
            <w:pPr>
              <w:rPr>
                <w:sz w:val="19"/>
                <w:szCs w:val="19"/>
              </w:rPr>
            </w:pPr>
          </w:p>
        </w:tc>
        <w:tc>
          <w:tcPr>
            <w:tcW w:w="4947" w:type="dxa"/>
          </w:tcPr>
          <w:p w14:paraId="0CDA3BD9" w14:textId="7E12511F" w:rsidR="00585286" w:rsidRPr="00585286" w:rsidRDefault="00585286" w:rsidP="00585286">
            <w:pPr>
              <w:rPr>
                <w:rFonts w:ascii="Century Gothic" w:hAnsi="Century Gothic"/>
                <w:sz w:val="19"/>
                <w:szCs w:val="19"/>
              </w:rPr>
            </w:pPr>
            <w:r w:rsidRPr="00585286">
              <w:rPr>
                <w:rFonts w:ascii="Century Gothic" w:hAnsi="Century Gothic"/>
                <w:sz w:val="19"/>
                <w:szCs w:val="19"/>
              </w:rPr>
              <w:t>A baseline assessment will take place in the first month of the Autumn term. This will demonstrate the student’s current ability level in observation</w:t>
            </w:r>
            <w:r w:rsidR="000E5549">
              <w:rPr>
                <w:rFonts w:ascii="Century Gothic" w:hAnsi="Century Gothic"/>
                <w:sz w:val="19"/>
                <w:szCs w:val="19"/>
              </w:rPr>
              <w:t>al</w:t>
            </w:r>
            <w:r w:rsidRPr="00585286">
              <w:rPr>
                <w:rFonts w:ascii="Century Gothic" w:hAnsi="Century Gothic"/>
                <w:sz w:val="19"/>
                <w:szCs w:val="19"/>
              </w:rPr>
              <w:t xml:space="preserve"> drawing. Assessment will be based on their knowledge of the formal elements and their ability to apply this knowledge practically. A key assessment sheet in their sketchbook will record their grades</w:t>
            </w:r>
            <w:r w:rsidR="00726002">
              <w:rPr>
                <w:rFonts w:ascii="Century Gothic" w:hAnsi="Century Gothic"/>
                <w:sz w:val="19"/>
                <w:szCs w:val="19"/>
              </w:rPr>
              <w:t xml:space="preserve">. </w:t>
            </w:r>
          </w:p>
          <w:p w14:paraId="355C8CB7" w14:textId="3AA3F992" w:rsidR="00E53F7D" w:rsidRPr="00585286" w:rsidRDefault="00585286" w:rsidP="00742630">
            <w:pPr>
              <w:rPr>
                <w:sz w:val="19"/>
                <w:szCs w:val="19"/>
              </w:rPr>
            </w:pPr>
            <w:r w:rsidRPr="00585286">
              <w:rPr>
                <w:rFonts w:ascii="Century Gothic" w:hAnsi="Century Gothic"/>
                <w:sz w:val="19"/>
                <w:szCs w:val="19"/>
              </w:rPr>
              <w:t xml:space="preserve">Students will also be assessed on their class and homework assignments using </w:t>
            </w:r>
            <w:r w:rsidR="00C923D4">
              <w:rPr>
                <w:rFonts w:ascii="Century Gothic" w:hAnsi="Century Gothic"/>
                <w:sz w:val="19"/>
                <w:szCs w:val="19"/>
              </w:rPr>
              <w:t xml:space="preserve">the marking policy of Accomplished, Secure and Developing. </w:t>
            </w:r>
          </w:p>
        </w:tc>
      </w:tr>
      <w:tr w:rsidR="00585286" w14:paraId="355C8CBC" w14:textId="77777777" w:rsidTr="00726E6F">
        <w:tc>
          <w:tcPr>
            <w:tcW w:w="562" w:type="dxa"/>
            <w:vMerge/>
            <w:shd w:val="clear" w:color="auto" w:fill="1F3864" w:themeFill="accent5" w:themeFillShade="80"/>
            <w:textDirection w:val="tbRl"/>
          </w:tcPr>
          <w:p w14:paraId="355C8CB9" w14:textId="77777777" w:rsidR="00585286" w:rsidRPr="00726E6F" w:rsidRDefault="00585286" w:rsidP="00585286">
            <w:pPr>
              <w:ind w:left="113" w:right="113"/>
              <w:rPr>
                <w:sz w:val="24"/>
              </w:rPr>
            </w:pPr>
          </w:p>
        </w:tc>
        <w:tc>
          <w:tcPr>
            <w:tcW w:w="4947" w:type="dxa"/>
            <w:shd w:val="clear" w:color="auto" w:fill="1F3864" w:themeFill="accent5" w:themeFillShade="80"/>
          </w:tcPr>
          <w:p w14:paraId="355C8CBA" w14:textId="65491B87" w:rsidR="00585286" w:rsidRPr="00726E6F" w:rsidRDefault="00585286" w:rsidP="00585286">
            <w:pPr>
              <w:rPr>
                <w:b/>
                <w:sz w:val="24"/>
              </w:rPr>
            </w:pPr>
            <w:r w:rsidRPr="00726E6F">
              <w:rPr>
                <w:b/>
                <w:sz w:val="24"/>
              </w:rPr>
              <w:t>TOPIC 2</w:t>
            </w:r>
          </w:p>
        </w:tc>
        <w:tc>
          <w:tcPr>
            <w:tcW w:w="4947" w:type="dxa"/>
            <w:shd w:val="clear" w:color="auto" w:fill="1F3864" w:themeFill="accent5" w:themeFillShade="80"/>
          </w:tcPr>
          <w:p w14:paraId="355C8CBB" w14:textId="389FCB5A" w:rsidR="00585286" w:rsidRPr="00585286" w:rsidRDefault="00585286" w:rsidP="00585286">
            <w:pPr>
              <w:rPr>
                <w:rFonts w:ascii="Calibri" w:hAnsi="Calibri" w:cs="Calibri"/>
                <w:b/>
                <w:sz w:val="24"/>
                <w:szCs w:val="24"/>
              </w:rPr>
            </w:pPr>
            <w:r w:rsidRPr="00585286">
              <w:rPr>
                <w:rFonts w:ascii="Calibri" w:hAnsi="Calibri" w:cs="Calibri"/>
                <w:b/>
                <w:sz w:val="24"/>
                <w:szCs w:val="24"/>
              </w:rPr>
              <w:t>HOMEWORK IN YEAR 7</w:t>
            </w:r>
          </w:p>
        </w:tc>
      </w:tr>
      <w:tr w:rsidR="00585286" w14:paraId="355C8CCA" w14:textId="77777777" w:rsidTr="00726E6F">
        <w:tc>
          <w:tcPr>
            <w:tcW w:w="562" w:type="dxa"/>
            <w:vMerge w:val="restart"/>
            <w:shd w:val="clear" w:color="auto" w:fill="1F3864" w:themeFill="accent5" w:themeFillShade="80"/>
            <w:textDirection w:val="tbRl"/>
          </w:tcPr>
          <w:p w14:paraId="355C8CBD" w14:textId="688CF049" w:rsidR="00585286" w:rsidRPr="00726E6F" w:rsidRDefault="00585286" w:rsidP="00585286">
            <w:pPr>
              <w:ind w:left="113" w:right="113"/>
              <w:rPr>
                <w:sz w:val="24"/>
              </w:rPr>
            </w:pPr>
            <w:r w:rsidRPr="00726E6F">
              <w:rPr>
                <w:sz w:val="24"/>
              </w:rPr>
              <w:t>SPRING TERM</w:t>
            </w:r>
          </w:p>
        </w:tc>
        <w:tc>
          <w:tcPr>
            <w:tcW w:w="4947" w:type="dxa"/>
          </w:tcPr>
          <w:p w14:paraId="65DC487E" w14:textId="228E4E55" w:rsidR="00585286" w:rsidRPr="00585286" w:rsidRDefault="00726002" w:rsidP="00585286">
            <w:pPr>
              <w:rPr>
                <w:rFonts w:ascii="Century Gothic" w:hAnsi="Century Gothic"/>
                <w:sz w:val="19"/>
                <w:szCs w:val="19"/>
                <w:u w:val="single"/>
              </w:rPr>
            </w:pPr>
            <w:r>
              <w:rPr>
                <w:rFonts w:ascii="Century Gothic" w:hAnsi="Century Gothic"/>
                <w:sz w:val="19"/>
                <w:szCs w:val="19"/>
                <w:u w:val="single"/>
              </w:rPr>
              <w:t xml:space="preserve">Observational drawing &amp; </w:t>
            </w:r>
            <w:r w:rsidR="00A93E01">
              <w:rPr>
                <w:rFonts w:ascii="Century Gothic" w:hAnsi="Century Gothic"/>
                <w:sz w:val="19"/>
                <w:szCs w:val="19"/>
                <w:u w:val="single"/>
              </w:rPr>
              <w:t>Ceramics</w:t>
            </w:r>
          </w:p>
          <w:p w14:paraId="034A9845" w14:textId="14483840" w:rsidR="00585286" w:rsidRPr="00585286" w:rsidRDefault="00585286" w:rsidP="00585286">
            <w:pPr>
              <w:rPr>
                <w:rFonts w:ascii="Century Gothic" w:hAnsi="Century Gothic"/>
                <w:sz w:val="19"/>
                <w:szCs w:val="19"/>
              </w:rPr>
            </w:pPr>
            <w:r w:rsidRPr="00585286">
              <w:rPr>
                <w:rFonts w:ascii="Century Gothic" w:hAnsi="Century Gothic"/>
                <w:sz w:val="19"/>
                <w:szCs w:val="19"/>
              </w:rPr>
              <w:t>Students will create a ceramic tile, inspired by food.</w:t>
            </w:r>
            <w:r w:rsidR="00E8114D">
              <w:rPr>
                <w:rFonts w:ascii="Century Gothic" w:hAnsi="Century Gothic"/>
                <w:sz w:val="19"/>
                <w:szCs w:val="19"/>
              </w:rPr>
              <w:t xml:space="preserve">  </w:t>
            </w:r>
            <w:r w:rsidRPr="00585286">
              <w:rPr>
                <w:rFonts w:ascii="Century Gothic" w:hAnsi="Century Gothic"/>
                <w:sz w:val="19"/>
                <w:szCs w:val="19"/>
              </w:rPr>
              <w:t>Students will create an initial design for their ceramic tile, considering composition and revisit</w:t>
            </w:r>
            <w:r w:rsidR="00E8114D">
              <w:rPr>
                <w:rFonts w:ascii="Century Gothic" w:hAnsi="Century Gothic"/>
                <w:sz w:val="19"/>
                <w:szCs w:val="19"/>
              </w:rPr>
              <w:t>ing</w:t>
            </w:r>
            <w:r w:rsidRPr="00585286">
              <w:rPr>
                <w:rFonts w:ascii="Century Gothic" w:hAnsi="Century Gothic"/>
                <w:sz w:val="19"/>
                <w:szCs w:val="19"/>
              </w:rPr>
              <w:t xml:space="preserve"> the formal elements of art. Students will study three dimensional artists and designers.</w:t>
            </w:r>
            <w:r w:rsidR="00A93E01">
              <w:rPr>
                <w:rFonts w:ascii="Century Gothic" w:hAnsi="Century Gothic"/>
                <w:sz w:val="19"/>
                <w:szCs w:val="19"/>
              </w:rPr>
              <w:t xml:space="preserve"> </w:t>
            </w:r>
            <w:r w:rsidRPr="00585286">
              <w:rPr>
                <w:rFonts w:ascii="Century Gothic" w:hAnsi="Century Gothic"/>
                <w:sz w:val="19"/>
                <w:szCs w:val="19"/>
              </w:rPr>
              <w:t>Observational skills will be cultivated through photography, design, drawing, sculpture and demonstration.</w:t>
            </w:r>
          </w:p>
          <w:p w14:paraId="355C8CC8" w14:textId="786D7E22" w:rsidR="00585286" w:rsidRPr="00585286" w:rsidRDefault="00585286" w:rsidP="00A93E01">
            <w:pPr>
              <w:rPr>
                <w:sz w:val="19"/>
                <w:szCs w:val="19"/>
              </w:rPr>
            </w:pPr>
            <w:r w:rsidRPr="00585286">
              <w:rPr>
                <w:rFonts w:ascii="Century Gothic" w:hAnsi="Century Gothic"/>
                <w:sz w:val="19"/>
                <w:szCs w:val="19"/>
              </w:rPr>
              <w:t>Students will le</w:t>
            </w:r>
            <w:r w:rsidR="007B6729">
              <w:rPr>
                <w:rFonts w:ascii="Century Gothic" w:hAnsi="Century Gothic"/>
                <w:sz w:val="19"/>
                <w:szCs w:val="19"/>
              </w:rPr>
              <w:t>arn how to make a plate of food,</w:t>
            </w:r>
            <w:r w:rsidRPr="00585286">
              <w:rPr>
                <w:rFonts w:ascii="Century Gothic" w:hAnsi="Century Gothic"/>
                <w:sz w:val="19"/>
                <w:szCs w:val="19"/>
              </w:rPr>
              <w:t xml:space="preserve"> of their own design. They will be taught the fundamentals about how to use and manipulate clay.</w:t>
            </w:r>
            <w:r w:rsidR="00A93E01">
              <w:rPr>
                <w:rFonts w:ascii="Century Gothic" w:hAnsi="Century Gothic"/>
                <w:sz w:val="19"/>
                <w:szCs w:val="19"/>
              </w:rPr>
              <w:t xml:space="preserve"> </w:t>
            </w:r>
            <w:r w:rsidRPr="00585286">
              <w:rPr>
                <w:rFonts w:ascii="Century Gothic" w:hAnsi="Century Gothic"/>
                <w:sz w:val="19"/>
                <w:szCs w:val="19"/>
              </w:rPr>
              <w:t xml:space="preserve">Once their work has been fired in the kiln, students will paint their ceramic plate, demonstrating </w:t>
            </w:r>
            <w:r w:rsidR="00A93E01">
              <w:rPr>
                <w:rFonts w:ascii="Century Gothic" w:hAnsi="Century Gothic"/>
                <w:sz w:val="19"/>
                <w:szCs w:val="19"/>
              </w:rPr>
              <w:t xml:space="preserve">their </w:t>
            </w:r>
            <w:r w:rsidRPr="00585286">
              <w:rPr>
                <w:rFonts w:ascii="Century Gothic" w:hAnsi="Century Gothic"/>
                <w:sz w:val="19"/>
                <w:szCs w:val="19"/>
              </w:rPr>
              <w:t>understanding of colour, tone, and texture techniques.</w:t>
            </w:r>
          </w:p>
        </w:tc>
        <w:tc>
          <w:tcPr>
            <w:tcW w:w="4947" w:type="dxa"/>
          </w:tcPr>
          <w:p w14:paraId="31A0063A" w14:textId="77777777" w:rsidR="00585286" w:rsidRPr="00585286" w:rsidRDefault="00585286" w:rsidP="00585286">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w:t>
            </w:r>
          </w:p>
          <w:p w14:paraId="355C8CC9" w14:textId="59CB9F7C" w:rsidR="00E53F7D" w:rsidRPr="00585286" w:rsidRDefault="00585286" w:rsidP="00A93E01">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be set homework that is relevant to lesson and project content. Research and design work will support classwork.</w:t>
            </w:r>
            <w:r w:rsidR="00A93E01">
              <w:rPr>
                <w:rFonts w:ascii="Century Gothic" w:hAnsi="Century Gothic" w:cs="Gothic720 Lt BT"/>
                <w:sz w:val="19"/>
                <w:szCs w:val="19"/>
              </w:rPr>
              <w:t xml:space="preserve"> </w:t>
            </w:r>
            <w:r w:rsidR="00283A7F" w:rsidRPr="0072477F">
              <w:rPr>
                <w:rFonts w:ascii="Century Gothic" w:hAnsi="Century Gothic" w:cs="Gothic720 Lt BT"/>
                <w:sz w:val="19"/>
                <w:szCs w:val="19"/>
              </w:rPr>
              <w:t xml:space="preserve">Students will produce an extended homework project </w:t>
            </w:r>
            <w:r w:rsidR="00283A7F">
              <w:rPr>
                <w:rFonts w:ascii="Century Gothic" w:hAnsi="Century Gothic" w:cs="Gothic720 Lt BT"/>
                <w:sz w:val="19"/>
                <w:szCs w:val="19"/>
              </w:rPr>
              <w:t xml:space="preserve">on Colour </w:t>
            </w:r>
            <w:r w:rsidR="00283A7F" w:rsidRPr="0072477F">
              <w:rPr>
                <w:rFonts w:ascii="Century Gothic" w:hAnsi="Century Gothic" w:cs="Gothic720 Lt BT"/>
                <w:sz w:val="19"/>
                <w:szCs w:val="19"/>
              </w:rPr>
              <w:t xml:space="preserve">that reinforces the work learnt in the </w:t>
            </w:r>
            <w:r w:rsidR="00283A7F">
              <w:rPr>
                <w:rFonts w:ascii="Century Gothic" w:hAnsi="Century Gothic" w:cs="Gothic720 Lt BT"/>
                <w:sz w:val="19"/>
                <w:szCs w:val="19"/>
              </w:rPr>
              <w:t>Formal Elements</w:t>
            </w:r>
            <w:r w:rsidR="00283A7F" w:rsidRPr="0072477F">
              <w:rPr>
                <w:rFonts w:ascii="Century Gothic" w:hAnsi="Century Gothic" w:cs="Gothic720 Lt BT"/>
                <w:sz w:val="19"/>
                <w:szCs w:val="19"/>
              </w:rPr>
              <w:t xml:space="preserve"> </w:t>
            </w:r>
            <w:r w:rsidR="00A93E01">
              <w:rPr>
                <w:rFonts w:ascii="Century Gothic" w:hAnsi="Century Gothic" w:cs="Gothic720 Lt BT"/>
                <w:sz w:val="19"/>
                <w:szCs w:val="19"/>
              </w:rPr>
              <w:t>Project</w:t>
            </w:r>
            <w:r w:rsidR="00283A7F">
              <w:rPr>
                <w:rFonts w:ascii="Century Gothic" w:hAnsi="Century Gothic" w:cs="Gothic720 Lt BT"/>
                <w:sz w:val="19"/>
                <w:szCs w:val="19"/>
              </w:rPr>
              <w:t>.</w:t>
            </w:r>
            <w:r w:rsidR="00A93E01">
              <w:rPr>
                <w:rFonts w:ascii="Century Gothic" w:hAnsi="Century Gothic" w:cs="Gothic720 Lt BT"/>
                <w:sz w:val="19"/>
                <w:szCs w:val="19"/>
              </w:rPr>
              <w:t xml:space="preserve"> </w:t>
            </w:r>
            <w:r w:rsidR="00283A7F" w:rsidRPr="00585286">
              <w:rPr>
                <w:rFonts w:ascii="Century Gothic" w:hAnsi="Century Gothic" w:cs="Gothic720 Lt BT"/>
                <w:sz w:val="19"/>
                <w:szCs w:val="19"/>
              </w:rPr>
              <w:t xml:space="preserve"> </w:t>
            </w:r>
            <w:r w:rsidRPr="00585286">
              <w:rPr>
                <w:rFonts w:ascii="Century Gothic" w:hAnsi="Century Gothic" w:cs="Gothic720 Lt BT"/>
                <w:sz w:val="19"/>
                <w:szCs w:val="19"/>
              </w:rPr>
              <w:t>Homework will be celebrated through class criti</w:t>
            </w:r>
            <w:r w:rsidR="00FA0B27">
              <w:rPr>
                <w:rFonts w:ascii="Century Gothic" w:hAnsi="Century Gothic" w:cs="Gothic720 Lt BT"/>
                <w:sz w:val="19"/>
                <w:szCs w:val="19"/>
              </w:rPr>
              <w:t>que and class display</w:t>
            </w:r>
            <w:r w:rsidR="00134B8E">
              <w:rPr>
                <w:rFonts w:ascii="Century Gothic" w:hAnsi="Century Gothic" w:cs="Gothic720 Lt BT"/>
                <w:sz w:val="19"/>
                <w:szCs w:val="19"/>
              </w:rPr>
              <w:t xml:space="preserve">. </w:t>
            </w:r>
            <w:r w:rsidRPr="00585286">
              <w:rPr>
                <w:rFonts w:ascii="Century Gothic" w:hAnsi="Century Gothic" w:cs="Gothic720 Lt BT"/>
                <w:sz w:val="19"/>
                <w:szCs w:val="19"/>
              </w:rPr>
              <w:t xml:space="preserve"> Homework will also be used to assess development towards the base target. The coloured spot system, effort grades</w:t>
            </w:r>
            <w:r w:rsidR="00134B8E">
              <w:rPr>
                <w:rFonts w:ascii="Century Gothic" w:hAnsi="Century Gothic" w:cs="Gothic720 Lt BT"/>
                <w:sz w:val="19"/>
                <w:szCs w:val="19"/>
              </w:rPr>
              <w:t>,</w:t>
            </w:r>
            <w:r w:rsidRPr="00585286">
              <w:rPr>
                <w:rFonts w:ascii="Century Gothic" w:hAnsi="Century Gothic" w:cs="Gothic720 Lt BT"/>
                <w:sz w:val="19"/>
                <w:szCs w:val="19"/>
              </w:rPr>
              <w:t xml:space="preserve"> alongside written and verbal feedback will also contribute to effective, transparent communication.</w:t>
            </w:r>
          </w:p>
        </w:tc>
      </w:tr>
      <w:tr w:rsidR="00585286" w14:paraId="355C8CCE" w14:textId="77777777" w:rsidTr="00726E6F">
        <w:tc>
          <w:tcPr>
            <w:tcW w:w="562" w:type="dxa"/>
            <w:vMerge/>
            <w:shd w:val="clear" w:color="auto" w:fill="1F3864" w:themeFill="accent5" w:themeFillShade="80"/>
            <w:textDirection w:val="tbRl"/>
          </w:tcPr>
          <w:p w14:paraId="355C8CCB" w14:textId="77777777" w:rsidR="00585286" w:rsidRPr="00726E6F" w:rsidRDefault="00585286" w:rsidP="00585286">
            <w:pPr>
              <w:ind w:left="113" w:right="113"/>
              <w:rPr>
                <w:sz w:val="24"/>
              </w:rPr>
            </w:pPr>
          </w:p>
        </w:tc>
        <w:tc>
          <w:tcPr>
            <w:tcW w:w="4947" w:type="dxa"/>
            <w:shd w:val="clear" w:color="auto" w:fill="1F3864" w:themeFill="accent5" w:themeFillShade="80"/>
          </w:tcPr>
          <w:p w14:paraId="355C8CCC" w14:textId="3A582225" w:rsidR="00585286" w:rsidRPr="00726E6F" w:rsidRDefault="00585286" w:rsidP="00585286">
            <w:pPr>
              <w:rPr>
                <w:b/>
              </w:rPr>
            </w:pPr>
            <w:r w:rsidRPr="00726E6F">
              <w:rPr>
                <w:b/>
              </w:rPr>
              <w:t>TOPIC 3</w:t>
            </w:r>
          </w:p>
        </w:tc>
        <w:tc>
          <w:tcPr>
            <w:tcW w:w="4947" w:type="dxa"/>
            <w:shd w:val="clear" w:color="auto" w:fill="1F3864" w:themeFill="accent5" w:themeFillShade="80"/>
          </w:tcPr>
          <w:p w14:paraId="355C8CCD" w14:textId="665D5BEC" w:rsidR="00585286" w:rsidRPr="00726E6F" w:rsidRDefault="00585286" w:rsidP="00585286">
            <w:pPr>
              <w:rPr>
                <w:b/>
              </w:rPr>
            </w:pPr>
            <w:r>
              <w:rPr>
                <w:b/>
              </w:rPr>
              <w:t>ENRICHMENT THEMES IN YEAR 7</w:t>
            </w:r>
          </w:p>
        </w:tc>
      </w:tr>
      <w:tr w:rsidR="00585286" w:rsidRPr="00585286" w14:paraId="355C8CDC" w14:textId="77777777" w:rsidTr="00726E6F">
        <w:tc>
          <w:tcPr>
            <w:tcW w:w="562" w:type="dxa"/>
            <w:vMerge w:val="restart"/>
            <w:shd w:val="clear" w:color="auto" w:fill="1F3864" w:themeFill="accent5" w:themeFillShade="80"/>
            <w:textDirection w:val="tbRl"/>
          </w:tcPr>
          <w:p w14:paraId="355C8CCF" w14:textId="039636DB" w:rsidR="00585286" w:rsidRPr="00726E6F" w:rsidRDefault="00585286" w:rsidP="00585286">
            <w:pPr>
              <w:ind w:left="113" w:right="113"/>
              <w:rPr>
                <w:sz w:val="24"/>
              </w:rPr>
            </w:pPr>
            <w:r w:rsidRPr="00726E6F">
              <w:rPr>
                <w:sz w:val="24"/>
              </w:rPr>
              <w:t>SUMMER TERM</w:t>
            </w:r>
          </w:p>
        </w:tc>
        <w:tc>
          <w:tcPr>
            <w:tcW w:w="4947" w:type="dxa"/>
          </w:tcPr>
          <w:p w14:paraId="5C48CFEC" w14:textId="68EFA9B9" w:rsidR="00585286" w:rsidRPr="00585286" w:rsidRDefault="00D27BBB" w:rsidP="00585286">
            <w:pPr>
              <w:autoSpaceDE w:val="0"/>
              <w:autoSpaceDN w:val="0"/>
              <w:adjustRightInd w:val="0"/>
              <w:rPr>
                <w:rFonts w:ascii="Century Gothic" w:hAnsi="Century Gothic" w:cs="Gothic720 Lt BT"/>
                <w:sz w:val="19"/>
                <w:szCs w:val="19"/>
                <w:u w:val="single"/>
              </w:rPr>
            </w:pPr>
            <w:r>
              <w:rPr>
                <w:rFonts w:ascii="Century Gothic" w:hAnsi="Century Gothic" w:cs="Gothic720 Lt BT"/>
                <w:sz w:val="19"/>
                <w:szCs w:val="19"/>
                <w:u w:val="single"/>
              </w:rPr>
              <w:t>Observ</w:t>
            </w:r>
            <w:r w:rsidR="00726002">
              <w:rPr>
                <w:rFonts w:ascii="Century Gothic" w:hAnsi="Century Gothic" w:cs="Gothic720 Lt BT"/>
                <w:sz w:val="19"/>
                <w:szCs w:val="19"/>
                <w:u w:val="single"/>
              </w:rPr>
              <w:t xml:space="preserve">ing and animal portraits </w:t>
            </w:r>
          </w:p>
          <w:p w14:paraId="355C8CD9" w14:textId="75D21BC1" w:rsidR="00585286" w:rsidRPr="0074144C" w:rsidRDefault="004C6635" w:rsidP="00120B53">
            <w:pPr>
              <w:autoSpaceDE w:val="0"/>
              <w:autoSpaceDN w:val="0"/>
              <w:adjustRightInd w:val="0"/>
              <w:rPr>
                <w:rFonts w:ascii="Century Gothic" w:hAnsi="Century Gothic" w:cs="Gothic720 Lt BT"/>
                <w:sz w:val="19"/>
                <w:szCs w:val="19"/>
              </w:rPr>
            </w:pPr>
            <w:r>
              <w:rPr>
                <w:rFonts w:ascii="Century Gothic" w:hAnsi="Century Gothic" w:cs="Gothic720 Lt BT"/>
                <w:sz w:val="19"/>
                <w:szCs w:val="19"/>
              </w:rPr>
              <w:t xml:space="preserve">Students </w:t>
            </w:r>
            <w:r w:rsidR="00337C8B">
              <w:rPr>
                <w:rFonts w:ascii="Century Gothic" w:hAnsi="Century Gothic" w:cs="Gothic720 Lt BT"/>
                <w:sz w:val="19"/>
                <w:szCs w:val="19"/>
              </w:rPr>
              <w:t>will explore media such as coloured pencil</w:t>
            </w:r>
            <w:r w:rsidR="00120B53">
              <w:rPr>
                <w:rFonts w:ascii="Century Gothic" w:hAnsi="Century Gothic" w:cs="Gothic720 Lt BT"/>
                <w:sz w:val="19"/>
                <w:szCs w:val="19"/>
              </w:rPr>
              <w:t xml:space="preserve"> and </w:t>
            </w:r>
            <w:r w:rsidR="00337C8B">
              <w:rPr>
                <w:rFonts w:ascii="Century Gothic" w:hAnsi="Century Gothic" w:cs="Gothic720 Lt BT"/>
                <w:sz w:val="19"/>
                <w:szCs w:val="19"/>
              </w:rPr>
              <w:t>paint</w:t>
            </w:r>
            <w:r w:rsidR="00120B53">
              <w:rPr>
                <w:rFonts w:ascii="Century Gothic" w:hAnsi="Century Gothic" w:cs="Gothic720 Lt BT"/>
                <w:sz w:val="19"/>
                <w:szCs w:val="19"/>
              </w:rPr>
              <w:t xml:space="preserve"> in a series of 2D drawing workshops. They will learn how to mix paints and how to create texture in response to the work of artists. They will research realism and abstract art whilst revisiting the Formal Elements from topic 1. Students will create a personal response to their investigations through photography, drawing and a playful application of materials; further developing their use of line, shape, form, colour and texture.</w:t>
            </w:r>
          </w:p>
        </w:tc>
        <w:tc>
          <w:tcPr>
            <w:tcW w:w="4947" w:type="dxa"/>
          </w:tcPr>
          <w:p w14:paraId="355C8CDB" w14:textId="5293E6E1" w:rsidR="00E53F7D" w:rsidRPr="00585286" w:rsidRDefault="00585286" w:rsidP="00555853">
            <w:pPr>
              <w:autoSpaceDE w:val="0"/>
              <w:autoSpaceDN w:val="0"/>
              <w:adjustRightInd w:val="0"/>
              <w:rPr>
                <w:sz w:val="19"/>
                <w:szCs w:val="19"/>
              </w:rPr>
            </w:pPr>
            <w:r w:rsidRPr="00585286">
              <w:rPr>
                <w:rFonts w:ascii="Century Gothic" w:hAnsi="Century Gothic" w:cs="Gothic720 Lt BT"/>
                <w:sz w:val="19"/>
                <w:szCs w:val="19"/>
              </w:rPr>
              <w:t>SMSC and British Values: Please see The Art Department’s SMSC Document. Throughout KS3 students will discuss Creativ</w:t>
            </w:r>
            <w:r w:rsidR="00146623">
              <w:rPr>
                <w:rFonts w:ascii="Century Gothic" w:hAnsi="Century Gothic" w:cs="Gothic720 Lt BT"/>
                <w:sz w:val="19"/>
                <w:szCs w:val="19"/>
              </w:rPr>
              <w:t>e Careers and which</w:t>
            </w:r>
            <w:r w:rsidRPr="00585286">
              <w:rPr>
                <w:rFonts w:ascii="Century Gothic" w:hAnsi="Century Gothic" w:cs="Gothic720 Lt BT"/>
                <w:sz w:val="19"/>
                <w:szCs w:val="19"/>
              </w:rPr>
              <w:t xml:space="preserve"> skills are linked to real jobs in</w:t>
            </w:r>
            <w:r w:rsidR="00146623">
              <w:rPr>
                <w:rFonts w:ascii="Century Gothic" w:hAnsi="Century Gothic" w:cs="Gothic720 Lt BT"/>
                <w:sz w:val="19"/>
                <w:szCs w:val="19"/>
              </w:rPr>
              <w:t xml:space="preserve"> the</w:t>
            </w:r>
            <w:r w:rsidR="00555853">
              <w:rPr>
                <w:rFonts w:ascii="Century Gothic" w:hAnsi="Century Gothic" w:cs="Gothic720 Lt BT"/>
                <w:sz w:val="19"/>
                <w:szCs w:val="19"/>
              </w:rPr>
              <w:t xml:space="preserve"> </w:t>
            </w:r>
            <w:r w:rsidRPr="00585286">
              <w:rPr>
                <w:rFonts w:ascii="Century Gothic" w:hAnsi="Century Gothic" w:cs="Gothic720 Lt BT"/>
                <w:sz w:val="19"/>
                <w:szCs w:val="19"/>
              </w:rPr>
              <w:t>creative industries. This will be driven in year 7 by exploring artists, designers and crafts people related to the topics being studied. Cultural Capital: Students will study a wide</w:t>
            </w:r>
            <w:r w:rsidR="00555853">
              <w:rPr>
                <w:rFonts w:ascii="Century Gothic" w:hAnsi="Century Gothic" w:cs="Gothic720 Lt BT"/>
                <w:sz w:val="19"/>
                <w:szCs w:val="19"/>
              </w:rPr>
              <w:t xml:space="preserve"> </w:t>
            </w:r>
            <w:r w:rsidRPr="00585286">
              <w:rPr>
                <w:rFonts w:ascii="Century Gothic" w:hAnsi="Century Gothic" w:cs="Gothic720 Lt BT"/>
                <w:sz w:val="19"/>
                <w:szCs w:val="19"/>
              </w:rPr>
              <w:t>range of artists from a variety of backgrounds so that they can be encouraged to emphasise and relate to others</w:t>
            </w:r>
            <w:r w:rsidR="00146623">
              <w:rPr>
                <w:rFonts w:ascii="Century Gothic" w:hAnsi="Century Gothic" w:cs="Gothic720 Lt BT"/>
                <w:sz w:val="19"/>
                <w:szCs w:val="19"/>
              </w:rPr>
              <w:t>,</w:t>
            </w:r>
            <w:r w:rsidRPr="00585286">
              <w:rPr>
                <w:rFonts w:ascii="Century Gothic" w:hAnsi="Century Gothic" w:cs="Gothic720 Lt BT"/>
                <w:sz w:val="19"/>
                <w:szCs w:val="19"/>
              </w:rPr>
              <w:t xml:space="preserve"> demonstrating that they can also achieve their aspirational dreams irrespective of their own background. Extracurricular KS3 Art club exploring a variety of skills will also support this.</w:t>
            </w:r>
          </w:p>
        </w:tc>
      </w:tr>
      <w:tr w:rsidR="00585286" w14:paraId="355C8CF4" w14:textId="77777777" w:rsidTr="00726E6F">
        <w:tc>
          <w:tcPr>
            <w:tcW w:w="10456" w:type="dxa"/>
            <w:gridSpan w:val="3"/>
            <w:shd w:val="clear" w:color="auto" w:fill="D0CECE" w:themeFill="background2" w:themeFillShade="E6"/>
          </w:tcPr>
          <w:p w14:paraId="355C8CF1" w14:textId="0CA14619" w:rsidR="00585286" w:rsidRPr="00D37A1E" w:rsidRDefault="00585286" w:rsidP="00585286">
            <w:pPr>
              <w:pStyle w:val="Header"/>
              <w:rPr>
                <w:rFonts w:ascii="Century Gothic" w:hAnsi="Century Gothic"/>
                <w:b/>
                <w:sz w:val="19"/>
                <w:szCs w:val="19"/>
              </w:rPr>
            </w:pPr>
            <w:r w:rsidRPr="00D37A1E">
              <w:rPr>
                <w:rFonts w:ascii="Century Gothic" w:hAnsi="Century Gothic"/>
                <w:b/>
                <w:sz w:val="19"/>
                <w:szCs w:val="19"/>
              </w:rPr>
              <w:t>Where Next?</w:t>
            </w:r>
          </w:p>
          <w:p w14:paraId="355C8CF3" w14:textId="6C12D1DE" w:rsidR="00585286" w:rsidRPr="00327C1E" w:rsidRDefault="00585286" w:rsidP="00327C1E">
            <w:pPr>
              <w:pStyle w:val="Header"/>
              <w:rPr>
                <w:rFonts w:ascii="Century Gothic" w:hAnsi="Century Gothic"/>
                <w:sz w:val="19"/>
                <w:szCs w:val="19"/>
              </w:rPr>
            </w:pPr>
            <w:r w:rsidRPr="00D37A1E">
              <w:rPr>
                <w:rFonts w:ascii="Century Gothic" w:hAnsi="Century Gothic"/>
                <w:sz w:val="19"/>
                <w:szCs w:val="19"/>
              </w:rPr>
              <w:t xml:space="preserve">In Year 8, students will build on their knowledge of the formal elements, practising and revisiting these within both 2-D and 3-D projects. They </w:t>
            </w:r>
            <w:r w:rsidR="00555853">
              <w:rPr>
                <w:rFonts w:ascii="Century Gothic" w:hAnsi="Century Gothic"/>
                <w:sz w:val="19"/>
                <w:szCs w:val="19"/>
              </w:rPr>
              <w:t xml:space="preserve">will </w:t>
            </w:r>
            <w:r w:rsidRPr="00D37A1E">
              <w:rPr>
                <w:rFonts w:ascii="Century Gothic" w:hAnsi="Century Gothic"/>
                <w:sz w:val="19"/>
                <w:szCs w:val="19"/>
              </w:rPr>
              <w:t xml:space="preserve">continue to develop their designing and refining skills, working towards a developed final outcome as explored within the </w:t>
            </w:r>
            <w:r w:rsidR="00BB2831">
              <w:rPr>
                <w:rFonts w:ascii="Century Gothic" w:hAnsi="Century Gothic"/>
                <w:sz w:val="19"/>
                <w:szCs w:val="19"/>
              </w:rPr>
              <w:t>projects</w:t>
            </w:r>
            <w:r w:rsidRPr="00D37A1E">
              <w:rPr>
                <w:rFonts w:ascii="Century Gothic" w:hAnsi="Century Gothic"/>
                <w:sz w:val="19"/>
                <w:szCs w:val="19"/>
              </w:rPr>
              <w:t xml:space="preserve"> in Year 7.</w:t>
            </w:r>
          </w:p>
        </w:tc>
      </w:tr>
    </w:tbl>
    <w:p w14:paraId="355C8CF5" w14:textId="77777777" w:rsidR="00985B2B" w:rsidRDefault="00985B2B"/>
    <w:sectPr w:rsidR="006457EB" w:rsidSect="00D37A1E">
      <w:pgSz w:w="11906" w:h="16838"/>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875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E5549"/>
    <w:rsid w:val="00120B53"/>
    <w:rsid w:val="00134B8E"/>
    <w:rsid w:val="00146623"/>
    <w:rsid w:val="001A6892"/>
    <w:rsid w:val="00283A7F"/>
    <w:rsid w:val="00327C1E"/>
    <w:rsid w:val="00337C8B"/>
    <w:rsid w:val="00367AEB"/>
    <w:rsid w:val="003D331C"/>
    <w:rsid w:val="004C6635"/>
    <w:rsid w:val="00555853"/>
    <w:rsid w:val="00557673"/>
    <w:rsid w:val="00585286"/>
    <w:rsid w:val="005C4C94"/>
    <w:rsid w:val="00726002"/>
    <w:rsid w:val="00726E6F"/>
    <w:rsid w:val="0074144C"/>
    <w:rsid w:val="00742630"/>
    <w:rsid w:val="007B6729"/>
    <w:rsid w:val="007C35C6"/>
    <w:rsid w:val="008F0F87"/>
    <w:rsid w:val="009123FA"/>
    <w:rsid w:val="00A93E01"/>
    <w:rsid w:val="00BB2831"/>
    <w:rsid w:val="00C117AC"/>
    <w:rsid w:val="00C923D4"/>
    <w:rsid w:val="00CB31EC"/>
    <w:rsid w:val="00D27BBB"/>
    <w:rsid w:val="00D37A1E"/>
    <w:rsid w:val="00DB3F01"/>
    <w:rsid w:val="00E53F7D"/>
    <w:rsid w:val="00E8114D"/>
    <w:rsid w:val="00FA0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8CA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283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A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CF08B-EED2-420E-86E9-271EEE72A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4B9622-FC95-4691-BAAE-2EB0E3871DCE}">
  <ds:schemaRefs>
    <ds:schemaRef ds:uri="http://schemas.microsoft.com/sharepoint/v3/contenttype/forms"/>
  </ds:schemaRefs>
</ds:datastoreItem>
</file>

<file path=customXml/itemProps3.xml><?xml version="1.0" encoding="utf-8"?>
<ds:datastoreItem xmlns:ds="http://schemas.openxmlformats.org/officeDocument/2006/customXml" ds:itemID="{5AF2C5D4-7DFC-4EA7-A53C-73D3925E70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A Mitchell</cp:lastModifiedBy>
  <cp:revision>14</cp:revision>
  <cp:lastPrinted>2021-09-28T16:23:00Z</cp:lastPrinted>
  <dcterms:created xsi:type="dcterms:W3CDTF">2023-07-13T06:52:00Z</dcterms:created>
  <dcterms:modified xsi:type="dcterms:W3CDTF">2026-06-19T07:19:00Z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