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916" w:type="dxa"/>
        <w:tblInd w:w="-289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8"/>
        <w:gridCol w:w="4951"/>
        <w:gridCol w:w="5397"/>
      </w:tblGrid>
      <w:tr w:rsidR="00726E6F" w14:paraId="5AA35E22" w14:textId="77777777" w:rsidTr="00454CBB">
        <w:tc>
          <w:tcPr>
            <w:tcW w:w="10916" w:type="dxa"/>
            <w:gridSpan w:val="3"/>
            <w:shd w:val="clear" w:color="auto" w:fill="1F3864" w:themeFill="accent5" w:themeFillShade="80"/>
          </w:tcPr>
          <w:p w14:paraId="38F2EE0E" w14:textId="1A8C3A41" w:rsidR="00726E6F" w:rsidRPr="001C1D07" w:rsidRDefault="006172E9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Spanish  @ WBS Year 13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:rsidRPr="00CD62F2" w14:paraId="01C15309" w14:textId="77777777" w:rsidTr="00454CBB">
        <w:tc>
          <w:tcPr>
            <w:tcW w:w="10916" w:type="dxa"/>
            <w:gridSpan w:val="3"/>
          </w:tcPr>
          <w:p w14:paraId="44C98A23" w14:textId="71C6F5F7" w:rsidR="006172E9" w:rsidRPr="00CD62F2" w:rsidRDefault="0089223F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Subject Aim: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6172E9" w:rsidRPr="00CD62F2">
              <w:rPr>
                <w:rFonts w:ascii="Century Gothic" w:hAnsi="Century Gothic"/>
                <w:sz w:val="24"/>
                <w:szCs w:val="24"/>
              </w:rPr>
              <w:t xml:space="preserve">The second year of A level study encourages students to become more analytical thinkers who are able to evaluate and discuss. </w:t>
            </w:r>
          </w:p>
          <w:p w14:paraId="02C5346A" w14:textId="77777777" w:rsidR="006172E9" w:rsidRPr="00CD62F2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The 2 themes of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Social Issues and Trends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continue but are more multicultural and political in nature. </w:t>
            </w:r>
          </w:p>
          <w:p w14:paraId="627875DC" w14:textId="77777777" w:rsidR="006172E9" w:rsidRPr="00CD62F2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During the Autumn term you will study a second 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>literary work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– this time a book or a play. </w:t>
            </w:r>
          </w:p>
          <w:p w14:paraId="424E7156" w14:textId="6BFD3471" w:rsidR="006172E9" w:rsidRDefault="006172E9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In addition, you will start preparing an</w:t>
            </w:r>
            <w:r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IRP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for your speaking exam.</w:t>
            </w:r>
          </w:p>
          <w:p w14:paraId="6BD1BF18" w14:textId="0228645A" w:rsidR="0017288E" w:rsidRPr="00CD62F2" w:rsidRDefault="0017288E" w:rsidP="006172E9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You will be using the OUP course and the associated Kerboodle package.</w:t>
            </w:r>
          </w:p>
          <w:p w14:paraId="06D057B4" w14:textId="0D8B5045" w:rsidR="00726E6F" w:rsidRPr="00CD62F2" w:rsidRDefault="006172E9" w:rsidP="00F20AB1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covered.</w:t>
            </w:r>
          </w:p>
        </w:tc>
      </w:tr>
      <w:tr w:rsidR="00726E6F" w:rsidRPr="00CD62F2" w14:paraId="6CDCFF16" w14:textId="77777777" w:rsidTr="00454CBB">
        <w:tc>
          <w:tcPr>
            <w:tcW w:w="568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CD62F2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0C4281E5" w14:textId="6EC8719E" w:rsidR="00726E6F" w:rsidRPr="00CD62F2" w:rsidRDefault="00D16FD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TOPIC1 La </w:t>
            </w:r>
            <w:r w:rsidR="00454CBB">
              <w:rPr>
                <w:rFonts w:ascii="Century Gothic" w:hAnsi="Century Gothic"/>
                <w:b/>
                <w:sz w:val="24"/>
                <w:szCs w:val="24"/>
              </w:rPr>
              <w:t>imm</w:t>
            </w:r>
            <w:r w:rsidR="00454CBB" w:rsidRPr="00D16FDF">
              <w:rPr>
                <w:rFonts w:ascii="Century Gothic" w:hAnsi="Century Gothic"/>
                <w:b/>
                <w:sz w:val="24"/>
                <w:szCs w:val="24"/>
              </w:rPr>
              <w:t>igrati</w:t>
            </w:r>
            <w:r w:rsidR="00454CBB" w:rsidRPr="00D16FDF">
              <w:rPr>
                <w:rFonts w:ascii="Century Gothic" w:hAnsi="Century Gothic" w:cs="Calibri"/>
                <w:b/>
                <w:sz w:val="24"/>
                <w:szCs w:val="24"/>
              </w:rPr>
              <w:t>o</w:t>
            </w:r>
            <w:r w:rsidR="00454CBB" w:rsidRPr="00D16FDF">
              <w:rPr>
                <w:rFonts w:ascii="Century Gothic" w:hAnsi="Century Gothic"/>
                <w:b/>
                <w:sz w:val="24"/>
                <w:szCs w:val="24"/>
              </w:rPr>
              <w:t>n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6E7DD839" w14:textId="48832B36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CD62F2" w14:paraId="4540CF09" w14:textId="77777777" w:rsidTr="00454CBB"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207A69A7" w:rsidR="00726E6F" w:rsidRPr="00CD62F2" w:rsidRDefault="00D16FDF" w:rsidP="00D16FD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</w:t>
            </w:r>
            <w:r w:rsidR="00726E6F" w:rsidRPr="00CD62F2">
              <w:rPr>
                <w:rFonts w:ascii="Century Gothic" w:hAnsi="Century Gothic"/>
                <w:sz w:val="24"/>
                <w:szCs w:val="24"/>
              </w:rPr>
              <w:t xml:space="preserve">AUTUMN </w:t>
            </w:r>
          </w:p>
        </w:tc>
        <w:tc>
          <w:tcPr>
            <w:tcW w:w="4951" w:type="dxa"/>
          </w:tcPr>
          <w:p w14:paraId="2A967ED1" w14:textId="6AE9B0B0" w:rsidR="00726E6F" w:rsidRPr="00CD62F2" w:rsidRDefault="00D16FDF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Positive and negative aspects of immigration; immigration in the Spanish-speaking world; the problems faced by illegal migrants.</w:t>
            </w:r>
          </w:p>
          <w:p w14:paraId="10BC17F2" w14:textId="3955F6BF" w:rsidR="00726E6F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1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1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1 ________</w:t>
            </w:r>
          </w:p>
        </w:tc>
        <w:tc>
          <w:tcPr>
            <w:tcW w:w="5397" w:type="dxa"/>
          </w:tcPr>
          <w:p w14:paraId="31A274D8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There will be 6 Key Assessments and 2 mock exams in Year 13.  </w:t>
            </w:r>
          </w:p>
          <w:p w14:paraId="406949A7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Assessments will be set upon completion of each module and will test a variety of skills.</w:t>
            </w:r>
          </w:p>
          <w:p w14:paraId="6B7D6962" w14:textId="77777777" w:rsidR="00726E6F" w:rsidRPr="00CD62F2" w:rsidRDefault="00726E6F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CD62F2" w14:paraId="18D8C5E0" w14:textId="77777777" w:rsidTr="00454CBB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CD62F2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33619EC7" w14:textId="48731816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D16FDF">
              <w:rPr>
                <w:rFonts w:ascii="Century Gothic" w:hAnsi="Century Gothic"/>
                <w:b/>
                <w:sz w:val="24"/>
                <w:szCs w:val="24"/>
              </w:rPr>
              <w:t xml:space="preserve"> El racismo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431507CB" w14:textId="7D63CCD0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CD62F2" w14:paraId="5DB9BF7C" w14:textId="77777777" w:rsidTr="00454CBB">
        <w:trPr>
          <w:trHeight w:val="1788"/>
        </w:trPr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3D12C16A" w:rsidR="00726E6F" w:rsidRPr="00CD62F2" w:rsidRDefault="00D16FDF" w:rsidP="00D16FD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4951" w:type="dxa"/>
          </w:tcPr>
          <w:p w14:paraId="024EBCEA" w14:textId="699F43C9" w:rsidR="00726E6F" w:rsidRPr="00CD62F2" w:rsidRDefault="003037BD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Racist and xenophobic</w:t>
            </w:r>
            <w:r w:rsidR="00602D8B">
              <w:rPr>
                <w:rFonts w:ascii="Century Gothic" w:hAnsi="Century Gothic"/>
                <w:sz w:val="24"/>
                <w:szCs w:val="24"/>
              </w:rPr>
              <w:t xml:space="preserve"> attitudes in the Spanish-</w:t>
            </w:r>
            <w:r>
              <w:rPr>
                <w:rFonts w:ascii="Century Gothic" w:hAnsi="Century Gothic"/>
                <w:sz w:val="24"/>
                <w:szCs w:val="24"/>
              </w:rPr>
              <w:t>speaking world; measure</w:t>
            </w:r>
            <w:r w:rsidR="00602D8B">
              <w:rPr>
                <w:rFonts w:ascii="Century Gothic" w:hAnsi="Century Gothic"/>
                <w:sz w:val="24"/>
                <w:szCs w:val="24"/>
              </w:rPr>
              <w:t>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to combat racism and their effectiveness; existing and possible new legislation against racism.</w:t>
            </w:r>
          </w:p>
          <w:p w14:paraId="21B211AF" w14:textId="1ABE9579" w:rsidR="00726E6F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:  Mod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Autumn half term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 ________</w:t>
            </w:r>
          </w:p>
        </w:tc>
        <w:tc>
          <w:tcPr>
            <w:tcW w:w="5397" w:type="dxa"/>
          </w:tcPr>
          <w:p w14:paraId="475D34A7" w14:textId="7AD291A8" w:rsidR="00726E6F" w:rsidRPr="00CD62F2" w:rsidRDefault="009F6CFA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:rsidRPr="00CD62F2" w14:paraId="2835AD1C" w14:textId="77777777" w:rsidTr="00454CBB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CD62F2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5D541A45" w14:textId="0C13D6E8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3</w:t>
            </w:r>
            <w:r w:rsidR="003037BD">
              <w:rPr>
                <w:rFonts w:ascii="Century Gothic" w:hAnsi="Century Gothic"/>
                <w:b/>
                <w:sz w:val="24"/>
                <w:szCs w:val="24"/>
              </w:rPr>
              <w:t xml:space="preserve"> La covivencia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7E80A48D" w14:textId="60989921" w:rsidR="00726E6F" w:rsidRPr="00CD62F2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E5073F" w:rsidRPr="00CD62F2" w14:paraId="00BF50DC" w14:textId="77777777" w:rsidTr="00454CBB"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5EF69148" w:rsidR="00E5073F" w:rsidRPr="00CD62F2" w:rsidRDefault="00D16FD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3037BD">
              <w:rPr>
                <w:rFonts w:ascii="Century Gothic" w:hAnsi="Century Gothic"/>
                <w:sz w:val="24"/>
                <w:szCs w:val="24"/>
              </w:rPr>
              <w:t xml:space="preserve">SPRING TERM                     </w:t>
            </w:r>
            <w:r w:rsidR="009D2D54">
              <w:rPr>
                <w:rFonts w:ascii="Century Gothic" w:hAnsi="Century Gothic"/>
                <w:sz w:val="24"/>
                <w:szCs w:val="24"/>
              </w:rPr>
              <w:t xml:space="preserve">      </w:t>
            </w:r>
            <w:r w:rsidR="00E5073F" w:rsidRPr="00CD62F2">
              <w:rPr>
                <w:rFonts w:ascii="Century Gothic" w:hAnsi="Century Gothic"/>
                <w:sz w:val="24"/>
                <w:szCs w:val="24"/>
              </w:rPr>
              <w:t>SUMMER TERM</w:t>
            </w:r>
          </w:p>
        </w:tc>
        <w:tc>
          <w:tcPr>
            <w:tcW w:w="4951" w:type="dxa"/>
          </w:tcPr>
          <w:p w14:paraId="2FA017EA" w14:textId="732C5D8C" w:rsidR="00E5073F" w:rsidRDefault="003037BD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different ways cultures integrate in Hispanic society; integration of different </w:t>
            </w:r>
            <w:r w:rsidR="00530E30">
              <w:rPr>
                <w:rFonts w:ascii="Century Gothic" w:hAnsi="Century Gothic"/>
                <w:sz w:val="24"/>
                <w:szCs w:val="24"/>
              </w:rPr>
              <w:t>cultures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within the sphere of education; the co-</w:t>
            </w:r>
            <w:r w:rsidR="00530E30">
              <w:rPr>
                <w:rFonts w:ascii="Century Gothic" w:hAnsi="Century Gothic"/>
                <w:sz w:val="24"/>
                <w:szCs w:val="24"/>
              </w:rPr>
              <w:t>existence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of various religions in the Hispanic world.</w:t>
            </w:r>
          </w:p>
          <w:p w14:paraId="4362A117" w14:textId="67B973C6" w:rsidR="003037BD" w:rsidRPr="00CD62F2" w:rsidRDefault="00F8386B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397" w:type="dxa"/>
          </w:tcPr>
          <w:p w14:paraId="7AB68863" w14:textId="5276F508" w:rsidR="00454CBB" w:rsidRDefault="009F6CFA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r w:rsidR="00B0169D">
              <w:rPr>
                <w:rFonts w:ascii="Century Gothic" w:hAnsi="Century Gothic"/>
                <w:sz w:val="24"/>
                <w:szCs w:val="24"/>
              </w:rPr>
              <w:t>ClassCharts.</w:t>
            </w:r>
          </w:p>
          <w:p w14:paraId="34A388AE" w14:textId="43DA2709" w:rsidR="00E5073F" w:rsidRPr="00CD62F2" w:rsidRDefault="009F6CFA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Each assessment tests accumulated linguistic</w:t>
            </w:r>
            <w:r w:rsidR="002A0B1D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CD62F2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  <w:r w:rsidRPr="00CD62F2">
              <w:rPr>
                <w:rFonts w:ascii="Century Gothic" w:hAnsi="Century Gothic"/>
                <w:sz w:val="24"/>
                <w:szCs w:val="24"/>
              </w:rPr>
              <w:tab/>
            </w:r>
          </w:p>
        </w:tc>
      </w:tr>
      <w:tr w:rsidR="00E5073F" w:rsidRPr="00CD62F2" w14:paraId="2669A8DD" w14:textId="77777777" w:rsidTr="00454CBB">
        <w:tc>
          <w:tcPr>
            <w:tcW w:w="568" w:type="dxa"/>
            <w:vMerge/>
            <w:shd w:val="clear" w:color="auto" w:fill="1F3864" w:themeFill="accent5" w:themeFillShade="80"/>
          </w:tcPr>
          <w:p w14:paraId="468DACA3" w14:textId="77777777" w:rsidR="00E5073F" w:rsidRPr="00CD62F2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1F3864" w:themeFill="accent5" w:themeFillShade="80"/>
          </w:tcPr>
          <w:p w14:paraId="7563BC0F" w14:textId="77777777" w:rsidR="009D2D54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4</w:t>
            </w:r>
            <w:r w:rsidR="003037BD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J</w:t>
            </w:r>
            <w:r w:rsidR="009D2D54" w:rsidRPr="009D2D5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ó</w:t>
            </w:r>
            <w:r w:rsidR="009D2D54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venes de hoy,  </w:t>
            </w:r>
          </w:p>
          <w:p w14:paraId="4424C334" w14:textId="282E19BB" w:rsidR="00E5073F" w:rsidRPr="009D2D54" w:rsidRDefault="009D2D54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       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</w:t>
            </w:r>
            <w:r w:rsidR="00530E30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ciuda</w:t>
            </w:r>
            <w:r w:rsidR="00530E30"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danos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de del ma</w:t>
            </w:r>
            <w:r w:rsidRPr="009D2D5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ñ</w:t>
            </w:r>
            <w:r w:rsidRPr="009D2D5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ana</w:t>
            </w:r>
          </w:p>
        </w:tc>
        <w:tc>
          <w:tcPr>
            <w:tcW w:w="5397" w:type="dxa"/>
            <w:shd w:val="clear" w:color="auto" w:fill="1F3864" w:themeFill="accent5" w:themeFillShade="80"/>
          </w:tcPr>
          <w:p w14:paraId="51618CF6" w14:textId="2BAE10C6" w:rsidR="00E5073F" w:rsidRPr="00CD62F2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8E6465" w:rsidRPr="00CD62F2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9F6CFA" w:rsidRPr="00CD62F2" w14:paraId="3948401C" w14:textId="77777777" w:rsidTr="00454CBB">
        <w:trPr>
          <w:trHeight w:val="16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E7FE48D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5ACF1360" w14:textId="48D57912" w:rsidR="009F6CFA" w:rsidRPr="00CD62F2" w:rsidRDefault="009D2D54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importance of politics in </w:t>
            </w:r>
            <w:r w:rsidR="00530E30">
              <w:rPr>
                <w:rFonts w:ascii="Century Gothic" w:hAnsi="Century Gothic"/>
                <w:sz w:val="24"/>
                <w:szCs w:val="24"/>
              </w:rPr>
              <w:t>young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people’s lives; changing attitudes to politics; </w:t>
            </w:r>
            <w:r w:rsidR="00530E30">
              <w:rPr>
                <w:rFonts w:ascii="Century Gothic" w:hAnsi="Century Gothic"/>
                <w:sz w:val="24"/>
                <w:szCs w:val="24"/>
              </w:rPr>
              <w:t>unemployment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among young people; the society young people in the Hispanic world wish to live in.</w:t>
            </w:r>
          </w:p>
          <w:p w14:paraId="55272762" w14:textId="1F8FC3C3" w:rsidR="009F6CFA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1 ________</w:t>
            </w:r>
          </w:p>
        </w:tc>
        <w:tc>
          <w:tcPr>
            <w:tcW w:w="5397" w:type="dxa"/>
            <w:vMerge w:val="restart"/>
          </w:tcPr>
          <w:p w14:paraId="027FBBE7" w14:textId="77777777" w:rsidR="00454CBB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CD62F2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 political themes.</w:t>
            </w:r>
          </w:p>
          <w:p w14:paraId="37BFAD32" w14:textId="466F6C01" w:rsidR="009F6CFA" w:rsidRPr="00CD62F2" w:rsidRDefault="00454CBB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                          </w:t>
            </w:r>
            <w:r w:rsidR="009F6CFA" w:rsidRPr="00CD62F2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51992675" w14:textId="3258F3B3" w:rsidR="009F6CFA" w:rsidRPr="00CD62F2" w:rsidRDefault="00530E30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   </w:t>
            </w:r>
            <w:r w:rsidRPr="00CD62F2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EEF6198" wp14:editId="507FE759">
                  <wp:extent cx="2876550" cy="26533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08" cy="269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F0F733" w14:textId="5CA38146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0DE3336F" w14:textId="77777777" w:rsidTr="00454CBB">
        <w:trPr>
          <w:trHeight w:val="336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7D461C4A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002060"/>
          </w:tcPr>
          <w:p w14:paraId="05B83920" w14:textId="26290E8F" w:rsidR="009F6CFA" w:rsidRPr="00CD62F2" w:rsidRDefault="00CD62F2" w:rsidP="009F6C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5</w:t>
            </w:r>
            <w:r w:rsidR="009D2D54">
              <w:rPr>
                <w:rFonts w:ascii="Century Gothic" w:hAnsi="Century Gothic"/>
                <w:b/>
                <w:sz w:val="24"/>
                <w:szCs w:val="24"/>
              </w:rPr>
              <w:t xml:space="preserve"> Monarqu</w:t>
            </w:r>
            <w:r w:rsidR="009D2D54">
              <w:rPr>
                <w:rFonts w:ascii="Calibri" w:hAnsi="Calibri" w:cs="Calibri"/>
                <w:b/>
                <w:sz w:val="24"/>
                <w:szCs w:val="24"/>
              </w:rPr>
              <w:t>í</w:t>
            </w:r>
            <w:r w:rsidR="009D2D54">
              <w:rPr>
                <w:rFonts w:ascii="Century Gothic" w:hAnsi="Century Gothic"/>
                <w:b/>
                <w:sz w:val="24"/>
                <w:szCs w:val="24"/>
              </w:rPr>
              <w:t>as y dictaduras</w:t>
            </w:r>
          </w:p>
        </w:tc>
        <w:tc>
          <w:tcPr>
            <w:tcW w:w="5397" w:type="dxa"/>
            <w:vMerge/>
          </w:tcPr>
          <w:p w14:paraId="07742605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0DEA1693" w14:textId="77777777" w:rsidTr="00454CBB">
        <w:trPr>
          <w:trHeight w:val="4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740A383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5F524096" w14:textId="16FB32EC" w:rsidR="009F6CFA" w:rsidRDefault="009D2D54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impact of the civil war and Franco’</w:t>
            </w:r>
            <w:r w:rsidR="00602D8B">
              <w:rPr>
                <w:rFonts w:ascii="Century Gothic" w:hAnsi="Century Gothic"/>
                <w:sz w:val="24"/>
                <w:szCs w:val="24"/>
              </w:rPr>
              <w:t>s dictatorship; 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he transitions from </w:t>
            </w:r>
            <w:r w:rsidR="00454CBB">
              <w:rPr>
                <w:rFonts w:ascii="Century Gothic" w:hAnsi="Century Gothic"/>
                <w:sz w:val="24"/>
                <w:szCs w:val="24"/>
              </w:rPr>
              <w:t>monarchy and republic to dictato</w:t>
            </w:r>
            <w:r w:rsidR="00602D8B">
              <w:rPr>
                <w:rFonts w:ascii="Century Gothic" w:hAnsi="Century Gothic"/>
                <w:sz w:val="24"/>
                <w:szCs w:val="24"/>
              </w:rPr>
              <w:t>rship and back to mon</w:t>
            </w:r>
            <w:r w:rsidR="00454CBB">
              <w:rPr>
                <w:rFonts w:ascii="Century Gothic" w:hAnsi="Century Gothic"/>
                <w:sz w:val="24"/>
                <w:szCs w:val="24"/>
              </w:rPr>
              <w:t>archy; dictatorships in Latin America.</w:t>
            </w:r>
          </w:p>
          <w:p w14:paraId="45CDB700" w14:textId="5C6F60BD" w:rsidR="00602D8B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397" w:type="dxa"/>
            <w:vMerge/>
          </w:tcPr>
          <w:p w14:paraId="7FF24FBE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54C93B38" w14:textId="77777777" w:rsidTr="00454CBB">
        <w:trPr>
          <w:trHeight w:val="2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FF07718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  <w:shd w:val="clear" w:color="auto" w:fill="002060"/>
          </w:tcPr>
          <w:p w14:paraId="0715B9DA" w14:textId="0B730F58" w:rsidR="009F6CFA" w:rsidRPr="00CD62F2" w:rsidRDefault="00CD62F2" w:rsidP="009F6C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D62F2">
              <w:rPr>
                <w:rFonts w:ascii="Century Gothic" w:hAnsi="Century Gothic"/>
                <w:b/>
                <w:sz w:val="24"/>
                <w:szCs w:val="24"/>
              </w:rPr>
              <w:t>TOPIC 6</w:t>
            </w:r>
            <w:r w:rsidR="00454CBB">
              <w:rPr>
                <w:rFonts w:ascii="Century Gothic" w:hAnsi="Century Gothic"/>
                <w:b/>
                <w:sz w:val="24"/>
                <w:szCs w:val="24"/>
              </w:rPr>
              <w:t xml:space="preserve"> Los movimientos populares</w:t>
            </w:r>
          </w:p>
        </w:tc>
        <w:tc>
          <w:tcPr>
            <w:tcW w:w="5397" w:type="dxa"/>
            <w:vMerge/>
          </w:tcPr>
          <w:p w14:paraId="67878369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F6CFA" w:rsidRPr="00CD62F2" w14:paraId="6D49EE20" w14:textId="77777777" w:rsidTr="00454CBB">
        <w:trPr>
          <w:trHeight w:val="2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00B18EA3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51" w:type="dxa"/>
          </w:tcPr>
          <w:p w14:paraId="0686320D" w14:textId="77777777" w:rsidR="00454CBB" w:rsidRDefault="00454CBB" w:rsidP="009F6C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Effective strikes and protests; the power of trade unions; the 15-M Movement in Spain and the Mothers of the Plaza de Mayo in Argentina.</w:t>
            </w:r>
          </w:p>
          <w:p w14:paraId="36B9C1C8" w14:textId="204016D3" w:rsidR="00F8386B" w:rsidRPr="00CD62F2" w:rsidRDefault="00F8386B" w:rsidP="009F6CFA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Summer half term 1 ________</w:t>
            </w:r>
          </w:p>
        </w:tc>
        <w:tc>
          <w:tcPr>
            <w:tcW w:w="5397" w:type="dxa"/>
            <w:vMerge/>
          </w:tcPr>
          <w:p w14:paraId="0F4BE2D6" w14:textId="77777777" w:rsidR="009F6CFA" w:rsidRPr="00CD62F2" w:rsidRDefault="009F6CFA" w:rsidP="009F6CF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000000" w:rsidRPr="00CD62F2" w:rsidRDefault="00000000">
      <w:pPr>
        <w:rPr>
          <w:rFonts w:ascii="Century Gothic" w:hAnsi="Century Gothic"/>
          <w:sz w:val="24"/>
          <w:szCs w:val="24"/>
        </w:rPr>
      </w:pPr>
    </w:p>
    <w:sectPr w:rsidR="005D727E" w:rsidRPr="00CD62F2" w:rsidSect="00F8386B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0B4307"/>
    <w:rsid w:val="0017288E"/>
    <w:rsid w:val="001A6892"/>
    <w:rsid w:val="002A0B1D"/>
    <w:rsid w:val="003037BD"/>
    <w:rsid w:val="00454CBB"/>
    <w:rsid w:val="00530E30"/>
    <w:rsid w:val="005F61CB"/>
    <w:rsid w:val="00602D8B"/>
    <w:rsid w:val="006172E9"/>
    <w:rsid w:val="00726E6F"/>
    <w:rsid w:val="0089223F"/>
    <w:rsid w:val="008E6465"/>
    <w:rsid w:val="009123FA"/>
    <w:rsid w:val="00987C0A"/>
    <w:rsid w:val="009D2D54"/>
    <w:rsid w:val="009F6CFA"/>
    <w:rsid w:val="00B0169D"/>
    <w:rsid w:val="00CA4D56"/>
    <w:rsid w:val="00CD62F2"/>
    <w:rsid w:val="00D16FDF"/>
    <w:rsid w:val="00D67579"/>
    <w:rsid w:val="00E5073F"/>
    <w:rsid w:val="00F20AB1"/>
    <w:rsid w:val="00F8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0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509D3E-BD14-4485-A41B-6DAEDC30D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3DACB2-E3D1-4012-860C-AA83464566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C77F5-FC90-469C-B08B-62DDA8D227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M Ortega</cp:lastModifiedBy>
  <cp:revision>2</cp:revision>
  <dcterms:created xsi:type="dcterms:W3CDTF">2025-07-21T13:25:00Z</dcterms:created>
  <dcterms:modified xsi:type="dcterms:W3CDTF">2025-07-21T13:25:00Z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