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226" w:tblpY="126"/>
        <w:tblW w:w="6658" w:type="dxa"/>
        <w:tblLook w:val="04A0" w:firstRow="1" w:lastRow="0" w:firstColumn="1" w:lastColumn="0" w:noHBand="0" w:noVBand="1"/>
      </w:tblPr>
      <w:tblGrid>
        <w:gridCol w:w="575"/>
        <w:gridCol w:w="6083"/>
      </w:tblGrid>
      <w:tr w:rsidR="00F46456" w:rsidRPr="00D43FF5" w14:paraId="6D283344" w14:textId="77777777" w:rsidTr="005A39E4">
        <w:tc>
          <w:tcPr>
            <w:tcW w:w="575" w:type="dxa"/>
            <w:vMerge w:val="restart"/>
            <w:shd w:val="clear" w:color="auto" w:fill="002060"/>
            <w:textDirection w:val="tbRl"/>
          </w:tcPr>
          <w:p w14:paraId="4A2BCA8C" w14:textId="5E738919" w:rsidR="00F46456" w:rsidRPr="00F46456" w:rsidRDefault="00871111" w:rsidP="00F46456">
            <w:pPr>
              <w:ind w:left="113" w:right="113"/>
              <w:jc w:val="center"/>
              <w:rPr>
                <w:rFonts w:ascii="Century Gothic" w:hAnsi="Century Gothic"/>
                <w:b/>
                <w:color w:val="FFFFFF" w:themeColor="background1"/>
                <w:sz w:val="28"/>
                <w:szCs w:val="28"/>
              </w:rPr>
            </w:pPr>
            <w:r>
              <w:rPr>
                <w:rFonts w:ascii="Century Gothic" w:hAnsi="Century Gothic"/>
                <w:b/>
                <w:color w:val="FFFFFF" w:themeColor="background1"/>
                <w:sz w:val="28"/>
                <w:szCs w:val="28"/>
              </w:rPr>
              <w:t xml:space="preserve">TTP and </w:t>
            </w:r>
            <w:r w:rsidR="00F46456" w:rsidRPr="00F46456">
              <w:rPr>
                <w:rFonts w:ascii="Century Gothic" w:hAnsi="Century Gothic"/>
                <w:b/>
                <w:color w:val="FFFFFF" w:themeColor="background1"/>
                <w:sz w:val="28"/>
                <w:szCs w:val="28"/>
              </w:rPr>
              <w:t>Autumn Term</w:t>
            </w:r>
          </w:p>
        </w:tc>
        <w:tc>
          <w:tcPr>
            <w:tcW w:w="6083" w:type="dxa"/>
            <w:shd w:val="clear" w:color="auto" w:fill="8E36A0"/>
          </w:tcPr>
          <w:p w14:paraId="375BA91E" w14:textId="77777777" w:rsidR="00F46456" w:rsidRDefault="00F46456" w:rsidP="003E46D7">
            <w:pPr>
              <w:rPr>
                <w:rFonts w:ascii="Century Gothic" w:hAnsi="Century Gothic"/>
                <w:b/>
                <w:color w:val="FFFFFF" w:themeColor="background1"/>
                <w:sz w:val="24"/>
                <w:szCs w:val="24"/>
              </w:rPr>
            </w:pPr>
            <w:r w:rsidRPr="005A39E4">
              <w:rPr>
                <w:rFonts w:ascii="Century Gothic" w:hAnsi="Century Gothic"/>
                <w:b/>
                <w:color w:val="FFFFFF" w:themeColor="background1"/>
                <w:sz w:val="24"/>
                <w:szCs w:val="24"/>
              </w:rPr>
              <w:t xml:space="preserve">Topic 1 </w:t>
            </w:r>
            <w:r w:rsidR="001A15C5" w:rsidRPr="005A39E4">
              <w:rPr>
                <w:rFonts w:ascii="Century Gothic" w:hAnsi="Century Gothic"/>
                <w:b/>
                <w:color w:val="FFFFFF" w:themeColor="background1"/>
                <w:sz w:val="24"/>
                <w:szCs w:val="24"/>
              </w:rPr>
              <w:t>– Energy</w:t>
            </w:r>
          </w:p>
          <w:p w14:paraId="40147DBB" w14:textId="6F269CD6" w:rsidR="005A39E4" w:rsidRPr="00D60A64" w:rsidRDefault="005A39E4" w:rsidP="003E46D7">
            <w:pPr>
              <w:rPr>
                <w:rFonts w:ascii="Century Gothic" w:hAnsi="Century Gothic"/>
                <w:b/>
                <w:color w:val="FFFFFF" w:themeColor="background1"/>
                <w:sz w:val="24"/>
                <w:szCs w:val="24"/>
              </w:rPr>
            </w:pPr>
          </w:p>
        </w:tc>
      </w:tr>
      <w:tr w:rsidR="00F46456" w:rsidRPr="00D43FF5" w14:paraId="401435DF" w14:textId="77777777" w:rsidTr="005A39E4">
        <w:tc>
          <w:tcPr>
            <w:tcW w:w="575" w:type="dxa"/>
            <w:vMerge/>
            <w:shd w:val="clear" w:color="auto" w:fill="E7E6E6" w:themeFill="background2"/>
          </w:tcPr>
          <w:p w14:paraId="3A43AAB8" w14:textId="45DC186E" w:rsidR="00F46456" w:rsidRPr="00D43FF5" w:rsidRDefault="00F46456" w:rsidP="00E174D7">
            <w:pPr>
              <w:ind w:left="113" w:right="113"/>
              <w:rPr>
                <w:rFonts w:ascii="Century Gothic" w:hAnsi="Century Gothic"/>
                <w:sz w:val="20"/>
                <w:szCs w:val="20"/>
              </w:rPr>
            </w:pPr>
          </w:p>
        </w:tc>
        <w:tc>
          <w:tcPr>
            <w:tcW w:w="6083" w:type="dxa"/>
            <w:shd w:val="clear" w:color="auto" w:fill="E7E6E6" w:themeFill="background2"/>
          </w:tcPr>
          <w:p w14:paraId="3D140105" w14:textId="77777777" w:rsidR="005A39E4" w:rsidRDefault="005A39E4" w:rsidP="001A15C5">
            <w:pPr>
              <w:pStyle w:val="NormalWeb"/>
              <w:spacing w:before="0" w:beforeAutospacing="0" w:after="0" w:afterAutospacing="0"/>
              <w:rPr>
                <w:rFonts w:ascii="Century Gothic" w:hAnsi="Century Gothic" w:cs="Open Sans"/>
              </w:rPr>
            </w:pPr>
          </w:p>
          <w:p w14:paraId="32045E9A" w14:textId="153EC697" w:rsidR="005A39E4" w:rsidRDefault="001A15C5" w:rsidP="001A15C5">
            <w:pPr>
              <w:pStyle w:val="NormalWeb"/>
              <w:spacing w:before="0" w:beforeAutospacing="0" w:after="0" w:afterAutospacing="0"/>
              <w:rPr>
                <w:rFonts w:ascii="Century Gothic" w:hAnsi="Century Gothic" w:cs="Open Sans"/>
              </w:rPr>
            </w:pPr>
            <w:r w:rsidRPr="005A39E4">
              <w:rPr>
                <w:rFonts w:ascii="Century Gothic" w:hAnsi="Century Gothic" w:cs="Open Sans"/>
              </w:rPr>
              <w:t xml:space="preserve">This topic covers energy stores and transfers, kinetic </w:t>
            </w:r>
            <w:r w:rsidR="00763A66">
              <w:rPr>
                <w:rFonts w:ascii="Century Gothic" w:hAnsi="Century Gothic" w:cs="Open Sans"/>
              </w:rPr>
              <w:t>energy calculations,</w:t>
            </w:r>
            <w:r w:rsidR="003110EF">
              <w:rPr>
                <w:rFonts w:ascii="Century Gothic" w:hAnsi="Century Gothic" w:cs="Open Sans"/>
              </w:rPr>
              <w:t xml:space="preserve"> gravitational potential energy calculations</w:t>
            </w:r>
            <w:r w:rsidR="00763A66">
              <w:rPr>
                <w:rFonts w:ascii="Century Gothic" w:hAnsi="Century Gothic" w:cs="Open Sans"/>
              </w:rPr>
              <w:t>. Thermal energy calculations, power and efficiency.</w:t>
            </w:r>
          </w:p>
          <w:p w14:paraId="26D2E524" w14:textId="774CB1C4" w:rsidR="000B0B4E" w:rsidRPr="005A39E4" w:rsidRDefault="000B0B4E" w:rsidP="001A15C5">
            <w:pPr>
              <w:pStyle w:val="NormalWeb"/>
              <w:spacing w:before="0" w:beforeAutospacing="0" w:after="0" w:afterAutospacing="0"/>
              <w:rPr>
                <w:rFonts w:ascii="Century Gothic" w:hAnsi="Century Gothic" w:cs="Open Sans"/>
              </w:rPr>
            </w:pPr>
            <w:r w:rsidRPr="005A39E4">
              <w:rPr>
                <w:rFonts w:ascii="Century Gothic" w:hAnsi="Century Gothic" w:cs="Open Sans"/>
              </w:rPr>
              <w:t>P</w:t>
            </w:r>
            <w:r w:rsidR="001A15C5" w:rsidRPr="005A39E4">
              <w:rPr>
                <w:rFonts w:ascii="Century Gothic" w:hAnsi="Century Gothic" w:cs="Open Sans"/>
              </w:rPr>
              <w:t>11-</w:t>
            </w:r>
            <w:r w:rsidR="00763A66">
              <w:rPr>
                <w:rFonts w:ascii="Century Gothic" w:hAnsi="Century Gothic" w:cs="Open Sans"/>
              </w:rPr>
              <w:t>17</w:t>
            </w:r>
            <w:r w:rsidRPr="005A39E4">
              <w:rPr>
                <w:rFonts w:ascii="Century Gothic" w:hAnsi="Century Gothic" w:cs="Open Sans"/>
              </w:rPr>
              <w:t xml:space="preserve"> of the</w:t>
            </w:r>
            <w:r w:rsidR="00C760FD" w:rsidRPr="005A39E4">
              <w:rPr>
                <w:rFonts w:ascii="Century Gothic" w:hAnsi="Century Gothic" w:cs="Open Sans"/>
              </w:rPr>
              <w:t xml:space="preserve"> Physics</w:t>
            </w:r>
            <w:r w:rsidRPr="005A39E4">
              <w:rPr>
                <w:rFonts w:ascii="Century Gothic" w:hAnsi="Century Gothic" w:cs="Open Sans"/>
              </w:rPr>
              <w:t xml:space="preserve"> revision </w:t>
            </w:r>
            <w:r w:rsidR="00C760FD" w:rsidRPr="005A39E4">
              <w:rPr>
                <w:rFonts w:ascii="Century Gothic" w:hAnsi="Century Gothic" w:cs="Open Sans"/>
              </w:rPr>
              <w:t>guide</w:t>
            </w:r>
          </w:p>
          <w:p w14:paraId="16F915B0" w14:textId="79BA88FC" w:rsidR="00F46456" w:rsidRPr="001A15C5" w:rsidRDefault="000B0B4E" w:rsidP="00496B79">
            <w:pPr>
              <w:pStyle w:val="NormalWeb"/>
              <w:spacing w:before="0" w:beforeAutospacing="0" w:after="0" w:afterAutospacing="0"/>
              <w:rPr>
                <w:rFonts w:ascii="Open Sans" w:hAnsi="Open Sans" w:cs="Open Sans"/>
                <w:sz w:val="22"/>
                <w:szCs w:val="22"/>
              </w:rPr>
            </w:pPr>
            <w:r w:rsidRPr="002C2AFE">
              <w:rPr>
                <w:rFonts w:ascii="Open Sans" w:hAnsi="Open Sans" w:cs="Open Sans"/>
                <w:sz w:val="22"/>
                <w:szCs w:val="22"/>
              </w:rPr>
              <w:t xml:space="preserve">  </w:t>
            </w:r>
          </w:p>
          <w:p w14:paraId="415DA1C7" w14:textId="1A944CE5" w:rsidR="00F46456" w:rsidRPr="00D43FF5" w:rsidRDefault="00F46456" w:rsidP="003E46D7">
            <w:pPr>
              <w:rPr>
                <w:rFonts w:ascii="Open Sans" w:eastAsia="Times New Roman" w:hAnsi="Open Sans" w:cs="Open Sans"/>
                <w:color w:val="555555"/>
                <w:sz w:val="20"/>
                <w:szCs w:val="20"/>
                <w:lang w:eastAsia="en-GB"/>
              </w:rPr>
            </w:pPr>
          </w:p>
        </w:tc>
      </w:tr>
      <w:tr w:rsidR="00F46456" w:rsidRPr="00D43FF5" w14:paraId="5965962F" w14:textId="77777777" w:rsidTr="005A39E4">
        <w:trPr>
          <w:trHeight w:val="353"/>
        </w:trPr>
        <w:tc>
          <w:tcPr>
            <w:tcW w:w="575" w:type="dxa"/>
            <w:vMerge/>
            <w:shd w:val="clear" w:color="auto" w:fill="002060"/>
          </w:tcPr>
          <w:p w14:paraId="62637909" w14:textId="31AFFF07" w:rsidR="00F46456" w:rsidRPr="00D43FF5" w:rsidRDefault="00F46456" w:rsidP="00E174D7">
            <w:pPr>
              <w:ind w:left="113" w:right="113"/>
              <w:rPr>
                <w:rFonts w:ascii="Century Gothic" w:hAnsi="Century Gothic"/>
                <w:b/>
                <w:sz w:val="20"/>
                <w:szCs w:val="20"/>
              </w:rPr>
            </w:pPr>
          </w:p>
        </w:tc>
        <w:tc>
          <w:tcPr>
            <w:tcW w:w="6083" w:type="dxa"/>
            <w:shd w:val="clear" w:color="auto" w:fill="8E36A0"/>
          </w:tcPr>
          <w:p w14:paraId="39323C26" w14:textId="77777777" w:rsidR="00F46456" w:rsidRDefault="00F46456" w:rsidP="00C760FD">
            <w:pPr>
              <w:rPr>
                <w:rFonts w:ascii="Century Gothic" w:hAnsi="Century Gothic"/>
                <w:b/>
                <w:color w:val="FFFFFF" w:themeColor="background1"/>
                <w:sz w:val="24"/>
                <w:szCs w:val="24"/>
              </w:rPr>
            </w:pPr>
            <w:r w:rsidRPr="005A39E4">
              <w:rPr>
                <w:rFonts w:ascii="Century Gothic" w:hAnsi="Century Gothic"/>
                <w:b/>
                <w:color w:val="FFFFFF" w:themeColor="background1"/>
                <w:sz w:val="24"/>
                <w:szCs w:val="24"/>
              </w:rPr>
              <w:t xml:space="preserve">Topic 2 </w:t>
            </w:r>
            <w:r w:rsidR="000B0B4E" w:rsidRPr="005A39E4">
              <w:rPr>
                <w:rFonts w:ascii="Century Gothic" w:hAnsi="Century Gothic"/>
                <w:b/>
                <w:color w:val="FFFFFF" w:themeColor="background1"/>
                <w:sz w:val="24"/>
                <w:szCs w:val="24"/>
              </w:rPr>
              <w:t>–</w:t>
            </w:r>
            <w:r w:rsidR="001A15C5" w:rsidRPr="005A39E4">
              <w:rPr>
                <w:rFonts w:ascii="Century Gothic" w:hAnsi="Century Gothic"/>
                <w:b/>
                <w:color w:val="FFFFFF" w:themeColor="background1"/>
                <w:sz w:val="24"/>
                <w:szCs w:val="24"/>
              </w:rPr>
              <w:t xml:space="preserve"> Particles</w:t>
            </w:r>
          </w:p>
          <w:p w14:paraId="0667DBBD" w14:textId="5273A29D" w:rsidR="005A39E4" w:rsidRPr="00D60A64" w:rsidRDefault="005A39E4" w:rsidP="00C760FD">
            <w:pPr>
              <w:rPr>
                <w:rFonts w:ascii="Century Gothic" w:hAnsi="Century Gothic"/>
                <w:b/>
                <w:sz w:val="24"/>
                <w:szCs w:val="24"/>
              </w:rPr>
            </w:pPr>
          </w:p>
        </w:tc>
      </w:tr>
      <w:tr w:rsidR="00F46456" w:rsidRPr="00D43FF5" w14:paraId="2086C1A1" w14:textId="77777777" w:rsidTr="005A39E4">
        <w:tc>
          <w:tcPr>
            <w:tcW w:w="575" w:type="dxa"/>
            <w:vMerge/>
            <w:shd w:val="clear" w:color="auto" w:fill="002060"/>
          </w:tcPr>
          <w:p w14:paraId="293F6F94" w14:textId="7333ED3E" w:rsidR="00F46456" w:rsidRPr="00D43FF5" w:rsidRDefault="00F46456" w:rsidP="00E174D7">
            <w:pPr>
              <w:ind w:left="113" w:right="113"/>
              <w:rPr>
                <w:rFonts w:ascii="Century Gothic" w:hAnsi="Century Gothic"/>
                <w:sz w:val="20"/>
                <w:szCs w:val="20"/>
              </w:rPr>
            </w:pPr>
          </w:p>
        </w:tc>
        <w:tc>
          <w:tcPr>
            <w:tcW w:w="6083" w:type="dxa"/>
            <w:shd w:val="clear" w:color="auto" w:fill="E7E6E6" w:themeFill="background2"/>
          </w:tcPr>
          <w:p w14:paraId="357CF526" w14:textId="77777777" w:rsidR="005A39E4" w:rsidRDefault="005A39E4" w:rsidP="001A15C5">
            <w:pPr>
              <w:pStyle w:val="NormalWeb"/>
              <w:spacing w:before="0" w:beforeAutospacing="0" w:after="0" w:afterAutospacing="0"/>
              <w:rPr>
                <w:rFonts w:ascii="Century Gothic" w:hAnsi="Century Gothic" w:cs="Open Sans"/>
              </w:rPr>
            </w:pPr>
          </w:p>
          <w:p w14:paraId="1C3F3488" w14:textId="140D9C9B" w:rsidR="005A39E4" w:rsidRDefault="003110EF" w:rsidP="001A15C5">
            <w:pPr>
              <w:pStyle w:val="NormalWeb"/>
              <w:spacing w:before="0" w:beforeAutospacing="0" w:after="0" w:afterAutospacing="0"/>
              <w:rPr>
                <w:rFonts w:ascii="Century Gothic" w:hAnsi="Century Gothic" w:cs="Open Sans"/>
              </w:rPr>
            </w:pPr>
            <w:r>
              <w:rPr>
                <w:rFonts w:ascii="Century Gothic" w:hAnsi="Century Gothic" w:cs="Open Sans"/>
              </w:rPr>
              <w:t xml:space="preserve">In this topic you </w:t>
            </w:r>
            <w:r w:rsidR="001A15C5" w:rsidRPr="005A39E4">
              <w:rPr>
                <w:rFonts w:ascii="Century Gothic" w:hAnsi="Century Gothic" w:cs="Open Sans"/>
              </w:rPr>
              <w:t>will learn about</w:t>
            </w:r>
            <w:r>
              <w:rPr>
                <w:rFonts w:ascii="Century Gothic" w:hAnsi="Century Gothic" w:cs="Open Sans"/>
              </w:rPr>
              <w:t xml:space="preserve"> density, i</w:t>
            </w:r>
            <w:r w:rsidR="001A15C5" w:rsidRPr="005A39E4">
              <w:rPr>
                <w:rFonts w:ascii="Century Gothic" w:hAnsi="Century Gothic" w:cs="Open Sans"/>
              </w:rPr>
              <w:t>nternal energy, specific heat capacity and specific latent heat</w:t>
            </w:r>
            <w:r w:rsidR="00763A66">
              <w:rPr>
                <w:rFonts w:ascii="Century Gothic" w:hAnsi="Century Gothic" w:cs="Open Sans"/>
              </w:rPr>
              <w:t>. States of matter, particles and gas pressure laws</w:t>
            </w:r>
          </w:p>
          <w:p w14:paraId="55BA46DD" w14:textId="291CC85E" w:rsidR="00F46456" w:rsidRPr="005A39E4" w:rsidRDefault="000B0B4E" w:rsidP="001A15C5">
            <w:pPr>
              <w:pStyle w:val="NormalWeb"/>
              <w:spacing w:before="0" w:beforeAutospacing="0" w:after="0" w:afterAutospacing="0"/>
              <w:rPr>
                <w:rFonts w:ascii="Century Gothic" w:hAnsi="Century Gothic" w:cs="Open Sans"/>
              </w:rPr>
            </w:pPr>
            <w:r w:rsidRPr="005A39E4">
              <w:rPr>
                <w:rFonts w:ascii="Century Gothic" w:hAnsi="Century Gothic" w:cs="Open Sans"/>
              </w:rPr>
              <w:t>P</w:t>
            </w:r>
            <w:r w:rsidR="005A39E4">
              <w:rPr>
                <w:rFonts w:ascii="Century Gothic" w:hAnsi="Century Gothic" w:cs="Open Sans"/>
              </w:rPr>
              <w:t>3</w:t>
            </w:r>
            <w:r w:rsidR="001A15C5" w:rsidRPr="005A39E4">
              <w:rPr>
                <w:rFonts w:ascii="Century Gothic" w:hAnsi="Century Gothic" w:cs="Open Sans"/>
              </w:rPr>
              <w:t>8-42</w:t>
            </w:r>
            <w:r w:rsidRPr="005A39E4">
              <w:rPr>
                <w:rFonts w:ascii="Century Gothic" w:hAnsi="Century Gothic" w:cs="Open Sans"/>
              </w:rPr>
              <w:t xml:space="preserve"> of the </w:t>
            </w:r>
            <w:r w:rsidR="00C760FD" w:rsidRPr="005A39E4">
              <w:rPr>
                <w:rFonts w:ascii="Century Gothic" w:hAnsi="Century Gothic" w:cs="Open Sans"/>
              </w:rPr>
              <w:t xml:space="preserve">Physics </w:t>
            </w:r>
            <w:r w:rsidR="00F46456" w:rsidRPr="005A39E4">
              <w:rPr>
                <w:rFonts w:ascii="Century Gothic" w:hAnsi="Century Gothic" w:cs="Open Sans"/>
              </w:rPr>
              <w:t>revision guide.</w:t>
            </w:r>
          </w:p>
          <w:p w14:paraId="5CE8870D" w14:textId="4377E3D9" w:rsidR="00F46456" w:rsidRDefault="00F46456" w:rsidP="00496B79">
            <w:pPr>
              <w:pStyle w:val="NormalWeb"/>
              <w:spacing w:before="0" w:beforeAutospacing="0" w:after="0" w:afterAutospacing="0"/>
              <w:rPr>
                <w:rFonts w:ascii="Open Sans" w:hAnsi="Open Sans" w:cs="Open Sans"/>
                <w:sz w:val="22"/>
                <w:szCs w:val="22"/>
              </w:rPr>
            </w:pPr>
          </w:p>
          <w:p w14:paraId="696CDD29" w14:textId="77777777" w:rsidR="005A39E4" w:rsidRPr="00D60A64" w:rsidRDefault="005A39E4" w:rsidP="00496B79">
            <w:pPr>
              <w:pStyle w:val="NormalWeb"/>
              <w:spacing w:before="0" w:beforeAutospacing="0" w:after="0" w:afterAutospacing="0"/>
              <w:rPr>
                <w:rFonts w:ascii="Open Sans" w:hAnsi="Open Sans" w:cs="Open Sans"/>
                <w:sz w:val="22"/>
                <w:szCs w:val="22"/>
              </w:rPr>
            </w:pPr>
          </w:p>
          <w:p w14:paraId="66E955A0" w14:textId="2473E7AB" w:rsidR="00F46456" w:rsidRPr="00D43FF5" w:rsidRDefault="00F46456" w:rsidP="003E46D7">
            <w:pPr>
              <w:rPr>
                <w:rFonts w:ascii="Century Gothic" w:hAnsi="Century Gothic"/>
                <w:sz w:val="20"/>
                <w:szCs w:val="20"/>
              </w:rPr>
            </w:pPr>
          </w:p>
        </w:tc>
      </w:tr>
      <w:tr w:rsidR="00F46456" w:rsidRPr="00D43FF5" w14:paraId="1FD94838" w14:textId="77777777" w:rsidTr="005A39E4">
        <w:tc>
          <w:tcPr>
            <w:tcW w:w="575" w:type="dxa"/>
            <w:vMerge w:val="restart"/>
            <w:shd w:val="clear" w:color="auto" w:fill="002060"/>
            <w:textDirection w:val="tbRl"/>
          </w:tcPr>
          <w:p w14:paraId="0B7BAD62" w14:textId="00BBFBE3" w:rsidR="00F46456" w:rsidRPr="00F46456" w:rsidRDefault="00F46456" w:rsidP="00F46456">
            <w:pPr>
              <w:ind w:left="113" w:right="113"/>
              <w:jc w:val="center"/>
              <w:rPr>
                <w:rFonts w:ascii="Century Gothic" w:hAnsi="Century Gothic"/>
                <w:b/>
                <w:sz w:val="28"/>
                <w:szCs w:val="28"/>
              </w:rPr>
            </w:pPr>
            <w:r w:rsidRPr="00F46456">
              <w:rPr>
                <w:rFonts w:ascii="Century Gothic" w:hAnsi="Century Gothic"/>
                <w:b/>
                <w:sz w:val="28"/>
                <w:szCs w:val="28"/>
              </w:rPr>
              <w:t>Spring Term</w:t>
            </w:r>
          </w:p>
        </w:tc>
        <w:tc>
          <w:tcPr>
            <w:tcW w:w="6083" w:type="dxa"/>
            <w:shd w:val="clear" w:color="auto" w:fill="8E36A0"/>
          </w:tcPr>
          <w:p w14:paraId="44B4CCEC" w14:textId="44266BE9" w:rsidR="00F46456" w:rsidRPr="005A39E4" w:rsidRDefault="00F46456" w:rsidP="000B0B4E">
            <w:pPr>
              <w:rPr>
                <w:rFonts w:ascii="Century Gothic" w:hAnsi="Century Gothic"/>
                <w:b/>
                <w:color w:val="FFFFFF" w:themeColor="background1"/>
                <w:sz w:val="24"/>
                <w:szCs w:val="24"/>
              </w:rPr>
            </w:pPr>
            <w:r w:rsidRPr="005A39E4">
              <w:rPr>
                <w:rFonts w:ascii="Century Gothic" w:hAnsi="Century Gothic"/>
                <w:b/>
                <w:color w:val="FFFFFF" w:themeColor="background1"/>
                <w:sz w:val="24"/>
                <w:szCs w:val="24"/>
              </w:rPr>
              <w:t xml:space="preserve">Topic </w:t>
            </w:r>
            <w:r w:rsidR="001A15C5" w:rsidRPr="005A39E4">
              <w:rPr>
                <w:rFonts w:ascii="Century Gothic" w:hAnsi="Century Gothic"/>
                <w:b/>
                <w:color w:val="FFFFFF" w:themeColor="background1"/>
                <w:sz w:val="24"/>
                <w:szCs w:val="24"/>
              </w:rPr>
              <w:t xml:space="preserve">3- </w:t>
            </w:r>
            <w:r w:rsidR="00763A66">
              <w:rPr>
                <w:rFonts w:ascii="Century Gothic" w:hAnsi="Century Gothic"/>
                <w:b/>
                <w:color w:val="FFFFFF" w:themeColor="background1"/>
                <w:sz w:val="24"/>
                <w:szCs w:val="24"/>
              </w:rPr>
              <w:t>Momentum</w:t>
            </w:r>
          </w:p>
          <w:p w14:paraId="6A5D7EE0" w14:textId="70D8B56B" w:rsidR="005A39E4" w:rsidRPr="001A15C5" w:rsidRDefault="005A39E4" w:rsidP="000B0B4E">
            <w:pPr>
              <w:rPr>
                <w:rFonts w:ascii="Century Gothic" w:hAnsi="Century Gothic"/>
                <w:b/>
              </w:rPr>
            </w:pPr>
          </w:p>
        </w:tc>
      </w:tr>
      <w:tr w:rsidR="00F46456" w:rsidRPr="00D43FF5" w14:paraId="33AFB3F3" w14:textId="77777777" w:rsidTr="005A39E4">
        <w:tc>
          <w:tcPr>
            <w:tcW w:w="575" w:type="dxa"/>
            <w:vMerge/>
            <w:shd w:val="clear" w:color="auto" w:fill="E7E6E6" w:themeFill="background2"/>
          </w:tcPr>
          <w:p w14:paraId="6DB454F2" w14:textId="77777777" w:rsidR="00F46456" w:rsidRPr="00D43FF5" w:rsidRDefault="00F46456" w:rsidP="003E46D7">
            <w:pPr>
              <w:rPr>
                <w:rFonts w:ascii="Century Gothic" w:hAnsi="Century Gothic"/>
                <w:sz w:val="20"/>
                <w:szCs w:val="20"/>
              </w:rPr>
            </w:pPr>
          </w:p>
        </w:tc>
        <w:tc>
          <w:tcPr>
            <w:tcW w:w="6083" w:type="dxa"/>
            <w:shd w:val="clear" w:color="auto" w:fill="E7E6E6" w:themeFill="background2"/>
          </w:tcPr>
          <w:p w14:paraId="17F1A63B" w14:textId="77777777" w:rsidR="005A39E4" w:rsidRDefault="005A39E4" w:rsidP="003E46D7">
            <w:pPr>
              <w:rPr>
                <w:rFonts w:ascii="Century Gothic" w:hAnsi="Century Gothic" w:cs="Open Sans"/>
                <w:sz w:val="24"/>
                <w:szCs w:val="24"/>
              </w:rPr>
            </w:pPr>
          </w:p>
          <w:p w14:paraId="429AD482" w14:textId="1EC5393A" w:rsidR="00F46456" w:rsidRDefault="00056ECD" w:rsidP="00763A66">
            <w:pPr>
              <w:rPr>
                <w:rFonts w:ascii="Century Gothic" w:hAnsi="Century Gothic" w:cs="Open Sans"/>
                <w:sz w:val="24"/>
                <w:szCs w:val="24"/>
              </w:rPr>
            </w:pPr>
            <w:r w:rsidRPr="005A39E4">
              <w:rPr>
                <w:rFonts w:ascii="Century Gothic" w:hAnsi="Century Gothic" w:cs="Open Sans"/>
                <w:sz w:val="24"/>
                <w:szCs w:val="24"/>
              </w:rPr>
              <w:t xml:space="preserve">This topic </w:t>
            </w:r>
            <w:r w:rsidR="003110EF">
              <w:rPr>
                <w:rFonts w:ascii="Century Gothic" w:hAnsi="Century Gothic" w:cs="Open Sans"/>
                <w:sz w:val="24"/>
                <w:szCs w:val="24"/>
              </w:rPr>
              <w:t>covers</w:t>
            </w:r>
            <w:r w:rsidRPr="005A39E4">
              <w:rPr>
                <w:rFonts w:ascii="Century Gothic" w:hAnsi="Century Gothic" w:cs="Open Sans"/>
                <w:sz w:val="24"/>
                <w:szCs w:val="24"/>
              </w:rPr>
              <w:t xml:space="preserve"> </w:t>
            </w:r>
            <w:r w:rsidR="00763A66">
              <w:rPr>
                <w:rFonts w:ascii="Century Gothic" w:hAnsi="Century Gothic" w:cs="Open Sans"/>
                <w:sz w:val="24"/>
                <w:szCs w:val="24"/>
              </w:rPr>
              <w:t>Forces and acceleration, how this relates to momentum in collisions and explosions. Resolving forces in 1 and 2 dimensions</w:t>
            </w:r>
          </w:p>
          <w:p w14:paraId="0F312AA2" w14:textId="10FB35BF" w:rsidR="00763A66" w:rsidRPr="005A39E4" w:rsidRDefault="00763A66" w:rsidP="00763A66">
            <w:pPr>
              <w:rPr>
                <w:rFonts w:ascii="Century Gothic" w:hAnsi="Century Gothic" w:cs="Open Sans"/>
                <w:sz w:val="24"/>
                <w:szCs w:val="24"/>
              </w:rPr>
            </w:pPr>
            <w:r>
              <w:rPr>
                <w:rFonts w:ascii="Century Gothic" w:hAnsi="Century Gothic" w:cs="Open Sans"/>
                <w:sz w:val="24"/>
                <w:szCs w:val="24"/>
              </w:rPr>
              <w:t>P</w:t>
            </w:r>
            <w:r w:rsidR="00312FCB">
              <w:rPr>
                <w:rFonts w:ascii="Century Gothic" w:hAnsi="Century Gothic" w:cs="Open Sans"/>
                <w:sz w:val="24"/>
                <w:szCs w:val="24"/>
              </w:rPr>
              <w:t xml:space="preserve">54, 60, 61, 65, 70, 71 </w:t>
            </w:r>
          </w:p>
          <w:p w14:paraId="08473570" w14:textId="106D6C3A" w:rsidR="005A39E4" w:rsidRDefault="005A39E4" w:rsidP="003E46D7">
            <w:pPr>
              <w:rPr>
                <w:rFonts w:ascii="Open Sans" w:hAnsi="Open Sans" w:cs="Open Sans"/>
              </w:rPr>
            </w:pPr>
          </w:p>
          <w:p w14:paraId="50DDA9FC" w14:textId="77777777" w:rsidR="005A39E4" w:rsidRDefault="005A39E4" w:rsidP="003E46D7">
            <w:pPr>
              <w:rPr>
                <w:rFonts w:ascii="Open Sans" w:hAnsi="Open Sans" w:cs="Open Sans"/>
              </w:rPr>
            </w:pPr>
          </w:p>
          <w:p w14:paraId="6B3D8F4F" w14:textId="48D75791" w:rsidR="005A39E4" w:rsidRPr="00056ECD" w:rsidRDefault="005A39E4" w:rsidP="003E46D7">
            <w:pPr>
              <w:rPr>
                <w:rFonts w:ascii="Open Sans" w:eastAsia="Times New Roman" w:hAnsi="Open Sans" w:cs="Open Sans"/>
                <w:color w:val="555555"/>
                <w:lang w:eastAsia="en-GB"/>
              </w:rPr>
            </w:pPr>
          </w:p>
        </w:tc>
      </w:tr>
      <w:tr w:rsidR="00056ECD" w:rsidRPr="00D43FF5" w14:paraId="2B42DEDC" w14:textId="77777777" w:rsidTr="005A39E4">
        <w:trPr>
          <w:trHeight w:val="492"/>
        </w:trPr>
        <w:tc>
          <w:tcPr>
            <w:tcW w:w="575" w:type="dxa"/>
            <w:vMerge w:val="restart"/>
            <w:shd w:val="clear" w:color="auto" w:fill="002060"/>
            <w:textDirection w:val="tbRl"/>
          </w:tcPr>
          <w:p w14:paraId="3E8A8BBD" w14:textId="7BCB37DF" w:rsidR="00056ECD" w:rsidRPr="00F46456" w:rsidRDefault="00056ECD" w:rsidP="00056ECD">
            <w:pPr>
              <w:ind w:left="113" w:right="113"/>
              <w:jc w:val="center"/>
              <w:rPr>
                <w:rFonts w:ascii="Century Gothic" w:hAnsi="Century Gothic"/>
                <w:sz w:val="28"/>
                <w:szCs w:val="28"/>
              </w:rPr>
            </w:pPr>
            <w:r>
              <w:rPr>
                <w:rFonts w:ascii="Century Gothic" w:hAnsi="Century Gothic"/>
                <w:b/>
                <w:sz w:val="28"/>
                <w:szCs w:val="28"/>
              </w:rPr>
              <w:t>Summer</w:t>
            </w:r>
            <w:r w:rsidRPr="00F46456">
              <w:rPr>
                <w:rFonts w:ascii="Century Gothic" w:hAnsi="Century Gothic"/>
                <w:b/>
                <w:sz w:val="28"/>
                <w:szCs w:val="28"/>
              </w:rPr>
              <w:t xml:space="preserve"> Term</w:t>
            </w:r>
          </w:p>
        </w:tc>
        <w:tc>
          <w:tcPr>
            <w:tcW w:w="6083" w:type="dxa"/>
            <w:shd w:val="clear" w:color="auto" w:fill="8E36A0"/>
          </w:tcPr>
          <w:p w14:paraId="641F9924" w14:textId="186BC085" w:rsidR="00056ECD" w:rsidRPr="00D60A64" w:rsidRDefault="00056ECD" w:rsidP="00056ECD">
            <w:pPr>
              <w:rPr>
                <w:rFonts w:ascii="Century Gothic" w:hAnsi="Century Gothic"/>
                <w:b/>
                <w:sz w:val="24"/>
                <w:szCs w:val="24"/>
              </w:rPr>
            </w:pPr>
            <w:r w:rsidRPr="005A39E4">
              <w:rPr>
                <w:rFonts w:ascii="Century Gothic" w:hAnsi="Century Gothic"/>
                <w:b/>
                <w:color w:val="FFFFFF" w:themeColor="background1"/>
                <w:sz w:val="24"/>
                <w:szCs w:val="24"/>
              </w:rPr>
              <w:t xml:space="preserve">Topic 4 – </w:t>
            </w:r>
            <w:r w:rsidR="00312FCB">
              <w:rPr>
                <w:rFonts w:ascii="Century Gothic" w:hAnsi="Century Gothic"/>
                <w:b/>
                <w:color w:val="FFFFFF" w:themeColor="background1"/>
                <w:sz w:val="24"/>
                <w:szCs w:val="24"/>
              </w:rPr>
              <w:t>Electricity</w:t>
            </w:r>
          </w:p>
        </w:tc>
      </w:tr>
      <w:tr w:rsidR="00056ECD" w:rsidRPr="00D43FF5" w14:paraId="5B881D58" w14:textId="77777777" w:rsidTr="005A39E4">
        <w:tc>
          <w:tcPr>
            <w:tcW w:w="575" w:type="dxa"/>
            <w:vMerge/>
            <w:shd w:val="clear" w:color="auto" w:fill="E7E6E6" w:themeFill="background2"/>
          </w:tcPr>
          <w:p w14:paraId="7CE6E1FA" w14:textId="77777777" w:rsidR="00056ECD" w:rsidRPr="00D43FF5" w:rsidRDefault="00056ECD" w:rsidP="00056ECD">
            <w:pPr>
              <w:rPr>
                <w:rFonts w:ascii="Century Gothic" w:hAnsi="Century Gothic"/>
                <w:sz w:val="20"/>
                <w:szCs w:val="20"/>
              </w:rPr>
            </w:pPr>
          </w:p>
        </w:tc>
        <w:tc>
          <w:tcPr>
            <w:tcW w:w="6083" w:type="dxa"/>
            <w:shd w:val="clear" w:color="auto" w:fill="E7E6E6" w:themeFill="background2"/>
          </w:tcPr>
          <w:p w14:paraId="5642C66F" w14:textId="77777777" w:rsidR="005A39E4" w:rsidRDefault="005A39E4" w:rsidP="00056ECD">
            <w:pPr>
              <w:pStyle w:val="NormalWeb"/>
              <w:spacing w:before="0" w:beforeAutospacing="0" w:after="0" w:afterAutospacing="0"/>
              <w:rPr>
                <w:rFonts w:ascii="Century Gothic" w:hAnsi="Century Gothic" w:cs="Open Sans"/>
              </w:rPr>
            </w:pPr>
          </w:p>
          <w:p w14:paraId="6978FE6A" w14:textId="3946F0EC" w:rsidR="00056ECD" w:rsidRDefault="00056ECD" w:rsidP="00312FCB">
            <w:pPr>
              <w:pStyle w:val="NormalWeb"/>
              <w:spacing w:before="0" w:beforeAutospacing="0" w:after="0" w:afterAutospacing="0"/>
              <w:rPr>
                <w:rFonts w:ascii="Century Gothic" w:hAnsi="Century Gothic" w:cs="Open Sans"/>
              </w:rPr>
            </w:pPr>
            <w:r w:rsidRPr="005A39E4">
              <w:rPr>
                <w:rFonts w:ascii="Century Gothic" w:hAnsi="Century Gothic" w:cs="Open Sans"/>
              </w:rPr>
              <w:t>This topic covers</w:t>
            </w:r>
            <w:r w:rsidR="00312FCB">
              <w:rPr>
                <w:rFonts w:ascii="Century Gothic" w:hAnsi="Century Gothic" w:cs="Open Sans"/>
              </w:rPr>
              <w:t xml:space="preserve">, Current, Voltage and Resistance. Series and parallel circuits. </w:t>
            </w:r>
            <w:r w:rsidR="006B51CC">
              <w:rPr>
                <w:rFonts w:ascii="Century Gothic" w:hAnsi="Century Gothic" w:cs="Open Sans"/>
              </w:rPr>
              <w:t>Components in circuits. Mains electricity and the national grid.</w:t>
            </w:r>
          </w:p>
          <w:p w14:paraId="61C51C0C" w14:textId="0DC8B5BB" w:rsidR="00056ECD" w:rsidRPr="00F04CDD" w:rsidRDefault="00AA1E09" w:rsidP="00F04CDD">
            <w:pPr>
              <w:pStyle w:val="NormalWeb"/>
              <w:spacing w:before="0" w:beforeAutospacing="0" w:after="0" w:afterAutospacing="0"/>
              <w:rPr>
                <w:rFonts w:ascii="Century Gothic" w:hAnsi="Century Gothic" w:cs="Open Sans"/>
              </w:rPr>
            </w:pPr>
            <w:r>
              <w:rPr>
                <w:rFonts w:ascii="Century Gothic" w:hAnsi="Century Gothic" w:cs="Open Sans"/>
              </w:rPr>
              <w:t>P24-36</w:t>
            </w:r>
          </w:p>
          <w:p w14:paraId="3E7B1505" w14:textId="77777777" w:rsidR="005A39E4" w:rsidRPr="002C2AFE" w:rsidRDefault="005A39E4" w:rsidP="00056ECD">
            <w:pPr>
              <w:rPr>
                <w:rFonts w:ascii="Open Sans" w:eastAsia="Times New Roman" w:hAnsi="Open Sans" w:cs="Open Sans"/>
                <w:color w:val="555555"/>
                <w:lang w:eastAsia="en-GB"/>
              </w:rPr>
            </w:pPr>
          </w:p>
          <w:p w14:paraId="4078209E" w14:textId="3129BA9F" w:rsidR="00056ECD" w:rsidRPr="002C2AFE" w:rsidRDefault="00056ECD" w:rsidP="00056ECD">
            <w:pPr>
              <w:rPr>
                <w:rFonts w:ascii="Open Sans" w:eastAsia="Times New Roman" w:hAnsi="Open Sans" w:cs="Open Sans"/>
                <w:color w:val="555555"/>
                <w:lang w:eastAsia="en-GB"/>
              </w:rPr>
            </w:pPr>
          </w:p>
        </w:tc>
      </w:tr>
    </w:tbl>
    <w:tbl>
      <w:tblPr>
        <w:tblStyle w:val="TableGrid"/>
        <w:tblpPr w:leftFromText="180" w:rightFromText="180" w:vertAnchor="page" w:horzAnchor="page" w:tblpX="7076" w:tblpY="2506"/>
        <w:tblW w:w="4673" w:type="dxa"/>
        <w:tblLook w:val="04A0" w:firstRow="1" w:lastRow="0" w:firstColumn="1" w:lastColumn="0" w:noHBand="0" w:noVBand="1"/>
      </w:tblPr>
      <w:tblGrid>
        <w:gridCol w:w="4673"/>
      </w:tblGrid>
      <w:tr w:rsidR="00C45423" w:rsidRPr="00CF36CC" w14:paraId="01F2ADA3" w14:textId="77777777" w:rsidTr="00B44406">
        <w:trPr>
          <w:trHeight w:val="560"/>
        </w:trPr>
        <w:tc>
          <w:tcPr>
            <w:tcW w:w="4673" w:type="dxa"/>
            <w:shd w:val="clear" w:color="auto" w:fill="002060"/>
          </w:tcPr>
          <w:p w14:paraId="76973AA1" w14:textId="77777777" w:rsidR="00C45423" w:rsidRPr="00494B64" w:rsidRDefault="00C45423" w:rsidP="005A39E4">
            <w:pPr>
              <w:rPr>
                <w:rFonts w:ascii="Century Gothic" w:hAnsi="Century Gothic"/>
                <w:b/>
                <w:sz w:val="20"/>
                <w:szCs w:val="20"/>
              </w:rPr>
            </w:pPr>
            <w:r w:rsidRPr="00494B64">
              <w:rPr>
                <w:rFonts w:ascii="Century Gothic" w:hAnsi="Century Gothic"/>
                <w:b/>
                <w:sz w:val="20"/>
                <w:szCs w:val="20"/>
              </w:rPr>
              <w:t>Assessment</w:t>
            </w:r>
          </w:p>
          <w:p w14:paraId="22B12C06" w14:textId="77777777" w:rsidR="00CF36CC" w:rsidRPr="00494B64" w:rsidRDefault="00CF36CC" w:rsidP="005A39E4">
            <w:pPr>
              <w:rPr>
                <w:rFonts w:ascii="Century Gothic" w:hAnsi="Century Gothic"/>
                <w:sz w:val="20"/>
                <w:szCs w:val="20"/>
              </w:rPr>
            </w:pPr>
          </w:p>
        </w:tc>
      </w:tr>
      <w:tr w:rsidR="00CF36CC" w:rsidRPr="00CF36CC" w14:paraId="65DF1AE3" w14:textId="77777777" w:rsidTr="00B44406">
        <w:trPr>
          <w:trHeight w:val="2645"/>
        </w:trPr>
        <w:tc>
          <w:tcPr>
            <w:tcW w:w="4673" w:type="dxa"/>
            <w:shd w:val="clear" w:color="auto" w:fill="E7E6E6" w:themeFill="background2"/>
          </w:tcPr>
          <w:p w14:paraId="3A6BB429" w14:textId="7BBECBD3" w:rsidR="00494B64" w:rsidRPr="00494B64" w:rsidRDefault="008F3DD3" w:rsidP="005A39E4">
            <w:pPr>
              <w:rPr>
                <w:rFonts w:ascii="Century Gothic" w:hAnsi="Century Gothic" w:cstheme="minorHAnsi"/>
                <w:bCs/>
                <w:sz w:val="20"/>
                <w:szCs w:val="20"/>
              </w:rPr>
            </w:pPr>
            <w:r w:rsidRPr="00494B64">
              <w:rPr>
                <w:rFonts w:ascii="Century Gothic" w:hAnsi="Century Gothic" w:cstheme="minorHAnsi"/>
                <w:bCs/>
                <w:sz w:val="20"/>
                <w:szCs w:val="20"/>
              </w:rPr>
              <w:t>There will b</w:t>
            </w:r>
            <w:r w:rsidR="00C462A4" w:rsidRPr="00494B64">
              <w:rPr>
                <w:rFonts w:ascii="Century Gothic" w:hAnsi="Century Gothic" w:cstheme="minorHAnsi"/>
                <w:bCs/>
                <w:sz w:val="20"/>
                <w:szCs w:val="20"/>
              </w:rPr>
              <w:t xml:space="preserve">e 3 formal Key </w:t>
            </w:r>
            <w:r w:rsidR="006417E0">
              <w:rPr>
                <w:rFonts w:ascii="Century Gothic" w:hAnsi="Century Gothic" w:cstheme="minorHAnsi"/>
                <w:bCs/>
                <w:sz w:val="20"/>
                <w:szCs w:val="20"/>
              </w:rPr>
              <w:t>A</w:t>
            </w:r>
            <w:r w:rsidR="00C462A4" w:rsidRPr="00494B64">
              <w:rPr>
                <w:rFonts w:ascii="Century Gothic" w:hAnsi="Century Gothic" w:cstheme="minorHAnsi"/>
                <w:bCs/>
                <w:sz w:val="20"/>
                <w:szCs w:val="20"/>
              </w:rPr>
              <w:t>ssessments in Y10</w:t>
            </w:r>
            <w:r w:rsidRPr="00494B64">
              <w:rPr>
                <w:rFonts w:ascii="Century Gothic" w:hAnsi="Century Gothic" w:cstheme="minorHAnsi"/>
                <w:bCs/>
                <w:sz w:val="20"/>
                <w:szCs w:val="20"/>
              </w:rPr>
              <w:t>.  Each will be a test of all of the content you have covered up to that point in time.  You will be given the page references of the revision guides that you need to use 2-3 weeks prior to the assessment</w:t>
            </w:r>
            <w:r w:rsidR="00497062" w:rsidRPr="00494B64">
              <w:rPr>
                <w:rFonts w:ascii="Century Gothic" w:hAnsi="Century Gothic" w:cstheme="minorHAnsi"/>
                <w:bCs/>
                <w:sz w:val="20"/>
                <w:szCs w:val="20"/>
              </w:rPr>
              <w:t xml:space="preserve">.  The revision forms a key part of your homework.  Your setting in Science will be reviewed following each assessment.  </w:t>
            </w:r>
            <w:r w:rsidR="001A15C5" w:rsidRPr="00494B64">
              <w:rPr>
                <w:rFonts w:ascii="Century Gothic" w:hAnsi="Century Gothic" w:cstheme="minorHAnsi"/>
                <w:bCs/>
                <w:sz w:val="20"/>
                <w:szCs w:val="20"/>
              </w:rPr>
              <w:t xml:space="preserve"> Your performance will help to determine which examination route you take at the end of Year 11.</w:t>
            </w:r>
          </w:p>
          <w:tbl>
            <w:tblPr>
              <w:tblStyle w:val="TableGrid"/>
              <w:tblW w:w="0" w:type="auto"/>
              <w:tblInd w:w="3" w:type="dxa"/>
              <w:tblLook w:val="04A0" w:firstRow="1" w:lastRow="0" w:firstColumn="1" w:lastColumn="0" w:noHBand="0" w:noVBand="1"/>
            </w:tblPr>
            <w:tblGrid>
              <w:gridCol w:w="2031"/>
              <w:gridCol w:w="1949"/>
            </w:tblGrid>
            <w:tr w:rsidR="00B93523" w:rsidRPr="008D2916" w14:paraId="60982406" w14:textId="77777777" w:rsidTr="00AE6CAD">
              <w:trPr>
                <w:trHeight w:val="471"/>
              </w:trPr>
              <w:tc>
                <w:tcPr>
                  <w:tcW w:w="2031" w:type="dxa"/>
                  <w:tcBorders>
                    <w:top w:val="single" w:sz="4" w:space="0" w:color="auto"/>
                    <w:left w:val="single" w:sz="4" w:space="0" w:color="auto"/>
                    <w:bottom w:val="single" w:sz="4" w:space="0" w:color="auto"/>
                    <w:right w:val="single" w:sz="4" w:space="0" w:color="auto"/>
                  </w:tcBorders>
                </w:tcPr>
                <w:p w14:paraId="6C1408FB" w14:textId="77777777" w:rsidR="00B93523" w:rsidRDefault="00B93523" w:rsidP="00B93523">
                  <w:pPr>
                    <w:framePr w:hSpace="180" w:wrap="around" w:vAnchor="page" w:hAnchor="page" w:x="7076" w:y="2506"/>
                    <w:rPr>
                      <w:rFonts w:ascii="Century Gothic" w:hAnsi="Century Gothic" w:cstheme="minorHAnsi"/>
                      <w:bCs/>
                      <w:sz w:val="20"/>
                      <w:szCs w:val="20"/>
                    </w:rPr>
                  </w:pPr>
                  <w:r>
                    <w:rPr>
                      <w:rFonts w:ascii="Century Gothic" w:hAnsi="Century Gothic" w:cstheme="minorHAnsi"/>
                      <w:bCs/>
                      <w:sz w:val="20"/>
                      <w:szCs w:val="20"/>
                    </w:rPr>
                    <w:t>Key Assessment</w:t>
                  </w:r>
                </w:p>
                <w:p w14:paraId="2A3FDB04" w14:textId="57A971AE" w:rsidR="00B93523" w:rsidRPr="008D2916" w:rsidRDefault="00B93523" w:rsidP="00B93523">
                  <w:pPr>
                    <w:framePr w:hSpace="180" w:wrap="around" w:vAnchor="page" w:hAnchor="page" w:x="7076" w:y="2506"/>
                    <w:rPr>
                      <w:rFonts w:ascii="Century Gothic" w:hAnsi="Century Gothic" w:cstheme="minorHAnsi"/>
                      <w:bCs/>
                      <w:sz w:val="20"/>
                      <w:szCs w:val="20"/>
                    </w:rPr>
                  </w:pPr>
                  <w:r>
                    <w:rPr>
                      <w:rFonts w:ascii="Century Gothic" w:hAnsi="Century Gothic" w:cstheme="minorHAnsi"/>
                      <w:bCs/>
                      <w:sz w:val="20"/>
                      <w:szCs w:val="20"/>
                    </w:rPr>
                    <w:t>1</w:t>
                  </w:r>
                </w:p>
              </w:tc>
              <w:tc>
                <w:tcPr>
                  <w:tcW w:w="1949" w:type="dxa"/>
                  <w:tcBorders>
                    <w:top w:val="single" w:sz="4" w:space="0" w:color="auto"/>
                    <w:left w:val="single" w:sz="4" w:space="0" w:color="auto"/>
                    <w:bottom w:val="single" w:sz="4" w:space="0" w:color="auto"/>
                    <w:right w:val="single" w:sz="4" w:space="0" w:color="auto"/>
                  </w:tcBorders>
                </w:tcPr>
                <w:p w14:paraId="2115E8FE" w14:textId="7AEE955B" w:rsidR="00B93523" w:rsidRDefault="00B93523" w:rsidP="00B93523">
                  <w:pPr>
                    <w:framePr w:hSpace="180" w:wrap="around" w:vAnchor="page" w:hAnchor="page" w:x="7076" w:y="2506"/>
                    <w:rPr>
                      <w:rFonts w:ascii="Century Gothic" w:hAnsi="Century Gothic" w:cstheme="minorHAnsi"/>
                      <w:bCs/>
                      <w:sz w:val="20"/>
                      <w:szCs w:val="20"/>
                    </w:rPr>
                  </w:pPr>
                  <w:r>
                    <w:rPr>
                      <w:rFonts w:ascii="Century Gothic" w:hAnsi="Century Gothic" w:cstheme="minorHAnsi"/>
                      <w:bCs/>
                      <w:sz w:val="20"/>
                      <w:szCs w:val="20"/>
                    </w:rPr>
                    <w:t>w/c 22</w:t>
                  </w:r>
                  <w:r w:rsidRPr="006D7028">
                    <w:rPr>
                      <w:rFonts w:ascii="Century Gothic" w:hAnsi="Century Gothic" w:cstheme="minorHAnsi"/>
                      <w:bCs/>
                      <w:sz w:val="20"/>
                      <w:szCs w:val="20"/>
                      <w:vertAlign w:val="superscript"/>
                    </w:rPr>
                    <w:t>nd</w:t>
                  </w:r>
                  <w:r>
                    <w:rPr>
                      <w:rFonts w:ascii="Century Gothic" w:hAnsi="Century Gothic" w:cstheme="minorHAnsi"/>
                      <w:bCs/>
                      <w:sz w:val="20"/>
                      <w:szCs w:val="20"/>
                    </w:rPr>
                    <w:t xml:space="preserve"> September</w:t>
                  </w:r>
                </w:p>
              </w:tc>
            </w:tr>
            <w:tr w:rsidR="00B93523" w:rsidRPr="008D2916" w14:paraId="5E28F80C" w14:textId="77777777" w:rsidTr="00AE6CAD">
              <w:trPr>
                <w:trHeight w:val="483"/>
              </w:trPr>
              <w:tc>
                <w:tcPr>
                  <w:tcW w:w="2031" w:type="dxa"/>
                  <w:tcBorders>
                    <w:top w:val="single" w:sz="4" w:space="0" w:color="auto"/>
                    <w:left w:val="single" w:sz="4" w:space="0" w:color="auto"/>
                    <w:bottom w:val="single" w:sz="4" w:space="0" w:color="auto"/>
                    <w:right w:val="single" w:sz="4" w:space="0" w:color="auto"/>
                  </w:tcBorders>
                  <w:hideMark/>
                </w:tcPr>
                <w:p w14:paraId="47AAEC85" w14:textId="3D07C78D" w:rsidR="00B93523" w:rsidRPr="008D2916" w:rsidRDefault="00B93523" w:rsidP="00B93523">
                  <w:pPr>
                    <w:framePr w:hSpace="180" w:wrap="around" w:vAnchor="page" w:hAnchor="page" w:x="7076" w:y="2506"/>
                    <w:rPr>
                      <w:rFonts w:ascii="Century Gothic" w:hAnsi="Century Gothic" w:cstheme="minorHAnsi"/>
                      <w:bCs/>
                      <w:sz w:val="20"/>
                      <w:szCs w:val="20"/>
                    </w:rPr>
                  </w:pPr>
                  <w:r>
                    <w:rPr>
                      <w:rFonts w:ascii="Century Gothic" w:hAnsi="Century Gothic" w:cstheme="minorHAnsi"/>
                      <w:bCs/>
                      <w:sz w:val="20"/>
                      <w:szCs w:val="20"/>
                    </w:rPr>
                    <w:t>Key Assessment 2</w:t>
                  </w:r>
                </w:p>
              </w:tc>
              <w:tc>
                <w:tcPr>
                  <w:tcW w:w="1949" w:type="dxa"/>
                  <w:tcBorders>
                    <w:top w:val="single" w:sz="4" w:space="0" w:color="auto"/>
                    <w:left w:val="single" w:sz="4" w:space="0" w:color="auto"/>
                    <w:bottom w:val="single" w:sz="4" w:space="0" w:color="auto"/>
                    <w:right w:val="single" w:sz="4" w:space="0" w:color="auto"/>
                  </w:tcBorders>
                  <w:hideMark/>
                </w:tcPr>
                <w:p w14:paraId="03408B34" w14:textId="2425802F" w:rsidR="00B93523" w:rsidRPr="008D2916" w:rsidRDefault="00B93523" w:rsidP="00B93523">
                  <w:pPr>
                    <w:framePr w:hSpace="180" w:wrap="around" w:vAnchor="page" w:hAnchor="page" w:x="7076" w:y="2506"/>
                    <w:rPr>
                      <w:rFonts w:ascii="Century Gothic" w:hAnsi="Century Gothic" w:cstheme="minorHAnsi"/>
                      <w:bCs/>
                      <w:sz w:val="20"/>
                      <w:szCs w:val="20"/>
                    </w:rPr>
                  </w:pPr>
                  <w:r>
                    <w:rPr>
                      <w:rFonts w:ascii="Century Gothic" w:hAnsi="Century Gothic" w:cstheme="minorHAnsi"/>
                      <w:bCs/>
                      <w:sz w:val="20"/>
                      <w:szCs w:val="20"/>
                    </w:rPr>
                    <w:t>w/c 12</w:t>
                  </w:r>
                  <w:r w:rsidRPr="007A7CD8">
                    <w:rPr>
                      <w:rFonts w:ascii="Century Gothic" w:hAnsi="Century Gothic" w:cstheme="minorHAnsi"/>
                      <w:bCs/>
                      <w:sz w:val="20"/>
                      <w:szCs w:val="20"/>
                      <w:vertAlign w:val="superscript"/>
                    </w:rPr>
                    <w:t>th</w:t>
                  </w:r>
                  <w:r>
                    <w:rPr>
                      <w:rFonts w:ascii="Century Gothic" w:hAnsi="Century Gothic" w:cstheme="minorHAnsi"/>
                      <w:bCs/>
                      <w:sz w:val="20"/>
                      <w:szCs w:val="20"/>
                    </w:rPr>
                    <w:t xml:space="preserve"> January 2026</w:t>
                  </w:r>
                </w:p>
              </w:tc>
            </w:tr>
            <w:tr w:rsidR="00B93523" w:rsidRPr="008D2916" w14:paraId="10513BAE" w14:textId="77777777" w:rsidTr="00AE6CAD">
              <w:trPr>
                <w:trHeight w:val="483"/>
              </w:trPr>
              <w:tc>
                <w:tcPr>
                  <w:tcW w:w="2031" w:type="dxa"/>
                  <w:tcBorders>
                    <w:top w:val="single" w:sz="4" w:space="0" w:color="auto"/>
                    <w:left w:val="single" w:sz="4" w:space="0" w:color="auto"/>
                    <w:bottom w:val="single" w:sz="4" w:space="0" w:color="auto"/>
                    <w:right w:val="single" w:sz="4" w:space="0" w:color="auto"/>
                  </w:tcBorders>
                  <w:hideMark/>
                </w:tcPr>
                <w:p w14:paraId="73D1D218" w14:textId="77777777" w:rsidR="00B93523" w:rsidRDefault="00B93523" w:rsidP="00B93523">
                  <w:pPr>
                    <w:framePr w:hSpace="180" w:wrap="around" w:vAnchor="page" w:hAnchor="page" w:x="7076" w:y="2506"/>
                    <w:rPr>
                      <w:rFonts w:ascii="Century Gothic" w:hAnsi="Century Gothic" w:cstheme="minorHAnsi"/>
                      <w:bCs/>
                      <w:sz w:val="20"/>
                      <w:szCs w:val="20"/>
                    </w:rPr>
                  </w:pPr>
                  <w:r>
                    <w:rPr>
                      <w:rFonts w:ascii="Century Gothic" w:hAnsi="Century Gothic" w:cstheme="minorHAnsi"/>
                      <w:bCs/>
                      <w:sz w:val="20"/>
                      <w:szCs w:val="20"/>
                    </w:rPr>
                    <w:t xml:space="preserve">Key Assessment </w:t>
                  </w:r>
                </w:p>
                <w:p w14:paraId="50AC9A72" w14:textId="5375D9C7" w:rsidR="00B93523" w:rsidRPr="008D2916" w:rsidRDefault="00B93523" w:rsidP="00B93523">
                  <w:pPr>
                    <w:framePr w:hSpace="180" w:wrap="around" w:vAnchor="page" w:hAnchor="page" w:x="7076" w:y="2506"/>
                    <w:rPr>
                      <w:rFonts w:ascii="Century Gothic" w:hAnsi="Century Gothic" w:cstheme="minorHAnsi"/>
                      <w:bCs/>
                      <w:sz w:val="20"/>
                      <w:szCs w:val="20"/>
                    </w:rPr>
                  </w:pPr>
                  <w:r>
                    <w:rPr>
                      <w:rFonts w:ascii="Century Gothic" w:hAnsi="Century Gothic" w:cstheme="minorHAnsi"/>
                      <w:bCs/>
                      <w:sz w:val="20"/>
                      <w:szCs w:val="20"/>
                    </w:rPr>
                    <w:t>3</w:t>
                  </w:r>
                </w:p>
              </w:tc>
              <w:tc>
                <w:tcPr>
                  <w:tcW w:w="1949" w:type="dxa"/>
                  <w:tcBorders>
                    <w:top w:val="single" w:sz="4" w:space="0" w:color="auto"/>
                    <w:left w:val="single" w:sz="4" w:space="0" w:color="auto"/>
                    <w:bottom w:val="single" w:sz="4" w:space="0" w:color="auto"/>
                    <w:right w:val="single" w:sz="4" w:space="0" w:color="auto"/>
                  </w:tcBorders>
                  <w:hideMark/>
                </w:tcPr>
                <w:p w14:paraId="08ADD857" w14:textId="42745D61" w:rsidR="00B93523" w:rsidRPr="008D2916" w:rsidRDefault="00B93523" w:rsidP="00B93523">
                  <w:pPr>
                    <w:framePr w:hSpace="180" w:wrap="around" w:vAnchor="page" w:hAnchor="page" w:x="7076" w:y="2506"/>
                    <w:rPr>
                      <w:rFonts w:ascii="Century Gothic" w:hAnsi="Century Gothic" w:cstheme="minorHAnsi"/>
                      <w:bCs/>
                      <w:sz w:val="20"/>
                      <w:szCs w:val="20"/>
                    </w:rPr>
                  </w:pPr>
                  <w:r>
                    <w:rPr>
                      <w:rFonts w:ascii="Century Gothic" w:hAnsi="Century Gothic" w:cstheme="minorHAnsi"/>
                      <w:bCs/>
                      <w:sz w:val="20"/>
                      <w:szCs w:val="20"/>
                    </w:rPr>
                    <w:t>w/c 20</w:t>
                  </w:r>
                  <w:r w:rsidRPr="006D7028">
                    <w:rPr>
                      <w:rFonts w:ascii="Century Gothic" w:hAnsi="Century Gothic" w:cstheme="minorHAnsi"/>
                      <w:bCs/>
                      <w:sz w:val="20"/>
                      <w:szCs w:val="20"/>
                      <w:vertAlign w:val="superscript"/>
                    </w:rPr>
                    <w:t>th</w:t>
                  </w:r>
                  <w:r>
                    <w:rPr>
                      <w:rFonts w:ascii="Century Gothic" w:hAnsi="Century Gothic" w:cstheme="minorHAnsi"/>
                      <w:bCs/>
                      <w:sz w:val="20"/>
                      <w:szCs w:val="20"/>
                    </w:rPr>
                    <w:t xml:space="preserve"> April 2026</w:t>
                  </w:r>
                </w:p>
              </w:tc>
            </w:tr>
          </w:tbl>
          <w:p w14:paraId="1FCF1180" w14:textId="67F07038" w:rsidR="005A39E4" w:rsidRPr="00494B64" w:rsidRDefault="00F04CDD" w:rsidP="005A39E4">
            <w:pPr>
              <w:rPr>
                <w:rFonts w:ascii="Century Gothic" w:hAnsi="Century Gothic" w:cstheme="minorHAnsi"/>
                <w:bCs/>
                <w:sz w:val="20"/>
                <w:szCs w:val="20"/>
              </w:rPr>
            </w:pPr>
            <w:r>
              <w:rPr>
                <w:rFonts w:ascii="Century Gothic" w:hAnsi="Century Gothic" w:cstheme="minorHAnsi"/>
                <w:bCs/>
                <w:sz w:val="20"/>
                <w:szCs w:val="20"/>
              </w:rPr>
              <w:t xml:space="preserve"> </w:t>
            </w:r>
          </w:p>
        </w:tc>
      </w:tr>
      <w:tr w:rsidR="00C45423" w:rsidRPr="00CF36CC" w14:paraId="33AFA6B9" w14:textId="77777777" w:rsidTr="00B44406">
        <w:trPr>
          <w:trHeight w:val="560"/>
        </w:trPr>
        <w:tc>
          <w:tcPr>
            <w:tcW w:w="4673" w:type="dxa"/>
            <w:shd w:val="clear" w:color="auto" w:fill="002060"/>
          </w:tcPr>
          <w:p w14:paraId="3B1769EE" w14:textId="77777777" w:rsidR="00C45423" w:rsidRPr="00494B64" w:rsidRDefault="00C45423" w:rsidP="005A39E4">
            <w:pPr>
              <w:rPr>
                <w:rFonts w:ascii="Century Gothic" w:hAnsi="Century Gothic"/>
                <w:b/>
                <w:sz w:val="20"/>
                <w:szCs w:val="20"/>
              </w:rPr>
            </w:pPr>
            <w:r w:rsidRPr="00494B64">
              <w:rPr>
                <w:rFonts w:ascii="Century Gothic" w:hAnsi="Century Gothic"/>
                <w:b/>
                <w:sz w:val="20"/>
                <w:szCs w:val="20"/>
              </w:rPr>
              <w:t>Homework and Revision</w:t>
            </w:r>
          </w:p>
          <w:p w14:paraId="0C47A5C8" w14:textId="77777777" w:rsidR="00C45423" w:rsidRPr="00494B64" w:rsidRDefault="00C45423" w:rsidP="005A39E4">
            <w:pPr>
              <w:rPr>
                <w:rFonts w:ascii="Century Gothic" w:hAnsi="Century Gothic"/>
                <w:sz w:val="20"/>
                <w:szCs w:val="20"/>
              </w:rPr>
            </w:pPr>
          </w:p>
        </w:tc>
      </w:tr>
      <w:tr w:rsidR="00C45423" w:rsidRPr="00CF36CC" w14:paraId="784B1396" w14:textId="77777777" w:rsidTr="00B44406">
        <w:trPr>
          <w:trHeight w:val="2961"/>
        </w:trPr>
        <w:tc>
          <w:tcPr>
            <w:tcW w:w="4673" w:type="dxa"/>
            <w:shd w:val="clear" w:color="auto" w:fill="E7E6E6" w:themeFill="background2"/>
          </w:tcPr>
          <w:p w14:paraId="0005328F" w14:textId="77777777" w:rsidR="00B93523" w:rsidRPr="00686B65" w:rsidRDefault="00B93523" w:rsidP="00B93523">
            <w:pPr>
              <w:rPr>
                <w:rFonts w:ascii="Century Gothic" w:hAnsi="Century Gothic"/>
                <w:bCs/>
                <w:sz w:val="20"/>
                <w:szCs w:val="20"/>
              </w:rPr>
            </w:pPr>
            <w:r w:rsidRPr="00686B65">
              <w:rPr>
                <w:rFonts w:ascii="Century Gothic" w:hAnsi="Century Gothic"/>
                <w:bCs/>
                <w:sz w:val="20"/>
                <w:szCs w:val="20"/>
              </w:rPr>
              <w:t xml:space="preserve">Homework is set by your class teacher through Classcharts. You can expect to get 3 homework tasks for Science per half term. </w:t>
            </w:r>
          </w:p>
          <w:p w14:paraId="692CE31B" w14:textId="77777777" w:rsidR="00C653A7" w:rsidRPr="00494B64" w:rsidRDefault="00C653A7" w:rsidP="005A39E4">
            <w:pPr>
              <w:rPr>
                <w:rFonts w:ascii="Century Gothic" w:hAnsi="Century Gothic"/>
                <w:bCs/>
                <w:sz w:val="20"/>
                <w:szCs w:val="20"/>
              </w:rPr>
            </w:pPr>
          </w:p>
          <w:p w14:paraId="5B7D7DAC" w14:textId="50CFDFB4" w:rsidR="005A39E4" w:rsidRPr="00494B64" w:rsidRDefault="00C653A7" w:rsidP="005A39E4">
            <w:pPr>
              <w:rPr>
                <w:rFonts w:ascii="Century Gothic" w:hAnsi="Century Gothic"/>
                <w:bCs/>
                <w:sz w:val="20"/>
                <w:szCs w:val="20"/>
              </w:rPr>
            </w:pPr>
            <w:r w:rsidRPr="00494B64">
              <w:rPr>
                <w:rFonts w:ascii="Century Gothic" w:hAnsi="Century Gothic"/>
                <w:bCs/>
                <w:sz w:val="20"/>
                <w:szCs w:val="20"/>
              </w:rPr>
              <w:t xml:space="preserve">Revision for the assessments is set by the Head of Department several </w:t>
            </w:r>
            <w:r w:rsidR="00497062" w:rsidRPr="00494B64">
              <w:rPr>
                <w:rFonts w:ascii="Century Gothic" w:hAnsi="Century Gothic"/>
                <w:bCs/>
                <w:sz w:val="20"/>
                <w:szCs w:val="20"/>
              </w:rPr>
              <w:t>weeks before each assessment. You will have some revision time in class with your core teacher, but revision is a key component of your Homework.</w:t>
            </w:r>
          </w:p>
        </w:tc>
      </w:tr>
      <w:tr w:rsidR="00C45423" w:rsidRPr="00CF36CC" w14:paraId="26300DF3" w14:textId="77777777" w:rsidTr="00B44406">
        <w:trPr>
          <w:trHeight w:val="560"/>
        </w:trPr>
        <w:tc>
          <w:tcPr>
            <w:tcW w:w="4673" w:type="dxa"/>
            <w:shd w:val="clear" w:color="auto" w:fill="002060"/>
          </w:tcPr>
          <w:p w14:paraId="733B551B" w14:textId="77777777" w:rsidR="00C45423" w:rsidRPr="00494B64" w:rsidRDefault="00C45423" w:rsidP="005A39E4">
            <w:pPr>
              <w:rPr>
                <w:rFonts w:ascii="Century Gothic" w:hAnsi="Century Gothic"/>
                <w:b/>
                <w:sz w:val="20"/>
                <w:szCs w:val="20"/>
              </w:rPr>
            </w:pPr>
            <w:r w:rsidRPr="00494B64">
              <w:rPr>
                <w:rFonts w:ascii="Century Gothic" w:hAnsi="Century Gothic"/>
                <w:b/>
                <w:sz w:val="20"/>
                <w:szCs w:val="20"/>
              </w:rPr>
              <w:t xml:space="preserve">Enrichment themes </w:t>
            </w:r>
          </w:p>
          <w:p w14:paraId="463CD123" w14:textId="77777777" w:rsidR="00C45423" w:rsidRPr="00494B64" w:rsidRDefault="00C45423" w:rsidP="005A39E4">
            <w:pPr>
              <w:rPr>
                <w:rFonts w:ascii="Century Gothic" w:hAnsi="Century Gothic"/>
                <w:sz w:val="20"/>
                <w:szCs w:val="20"/>
              </w:rPr>
            </w:pPr>
          </w:p>
        </w:tc>
      </w:tr>
      <w:tr w:rsidR="00C45423" w:rsidRPr="00CF36CC" w14:paraId="7AE73A25" w14:textId="77777777" w:rsidTr="00B44406">
        <w:trPr>
          <w:trHeight w:val="1723"/>
        </w:trPr>
        <w:tc>
          <w:tcPr>
            <w:tcW w:w="4673" w:type="dxa"/>
            <w:shd w:val="clear" w:color="auto" w:fill="E7E6E6" w:themeFill="background2"/>
          </w:tcPr>
          <w:p w14:paraId="3FF37BF5" w14:textId="2EB3BDD3" w:rsidR="005A39E4" w:rsidRPr="00494B64" w:rsidRDefault="00EF107D" w:rsidP="005A39E4">
            <w:pPr>
              <w:rPr>
                <w:rFonts w:ascii="Century Gothic" w:hAnsi="Century Gothic"/>
                <w:sz w:val="20"/>
                <w:szCs w:val="20"/>
              </w:rPr>
            </w:pPr>
            <w:r w:rsidRPr="00494B64">
              <w:rPr>
                <w:rFonts w:ascii="Century Gothic" w:hAnsi="Century Gothic"/>
                <w:sz w:val="20"/>
                <w:szCs w:val="20"/>
              </w:rPr>
              <w:t xml:space="preserve">You will look at careers in science throughout the year. You will have the opportunity to engage with Science outside the classroom through STEM </w:t>
            </w:r>
            <w:r w:rsidR="00777CD9" w:rsidRPr="00494B64">
              <w:rPr>
                <w:rFonts w:ascii="Century Gothic" w:hAnsi="Century Gothic"/>
                <w:sz w:val="20"/>
                <w:szCs w:val="20"/>
              </w:rPr>
              <w:t xml:space="preserve">club </w:t>
            </w:r>
            <w:r w:rsidRPr="00494B64">
              <w:rPr>
                <w:rFonts w:ascii="Century Gothic" w:hAnsi="Century Gothic"/>
                <w:sz w:val="20"/>
                <w:szCs w:val="20"/>
              </w:rPr>
              <w:t>(Science, Technology, Engineering, Maths</w:t>
            </w:r>
            <w:r w:rsidR="00497062" w:rsidRPr="00494B64">
              <w:rPr>
                <w:rFonts w:ascii="Century Gothic" w:hAnsi="Century Gothic"/>
                <w:sz w:val="20"/>
                <w:szCs w:val="20"/>
              </w:rPr>
              <w:t>)</w:t>
            </w:r>
          </w:p>
        </w:tc>
      </w:tr>
    </w:tbl>
    <w:p w14:paraId="13AE9CF9" w14:textId="77777777" w:rsidR="00712AB6" w:rsidRDefault="00712AB6" w:rsidP="00A25839"/>
    <w:sectPr w:rsidR="00712AB6" w:rsidSect="00AA554F">
      <w:headerReference w:type="default" r:id="rId9"/>
      <w:footerReference w:type="default" r:id="rId10"/>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5B38D" w14:textId="77777777" w:rsidR="00A80AC8" w:rsidRDefault="00A80AC8" w:rsidP="001C1D07">
      <w:pPr>
        <w:spacing w:after="0" w:line="240" w:lineRule="auto"/>
      </w:pPr>
      <w:r>
        <w:separator/>
      </w:r>
    </w:p>
  </w:endnote>
  <w:endnote w:type="continuationSeparator" w:id="0">
    <w:p w14:paraId="1CA42144" w14:textId="77777777" w:rsidR="00A80AC8" w:rsidRDefault="00A80AC8"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94" w:type="dxa"/>
      <w:tblInd w:w="-1305" w:type="dxa"/>
      <w:tblLook w:val="04A0" w:firstRow="1" w:lastRow="0" w:firstColumn="1" w:lastColumn="0" w:noHBand="0" w:noVBand="1"/>
    </w:tblPr>
    <w:tblGrid>
      <w:gridCol w:w="11594"/>
    </w:tblGrid>
    <w:tr w:rsidR="00A622F8" w:rsidRPr="001C1D07" w14:paraId="2804FDA1" w14:textId="77777777" w:rsidTr="00EF1396">
      <w:trPr>
        <w:trHeight w:val="1268"/>
      </w:trPr>
      <w:tc>
        <w:tcPr>
          <w:tcW w:w="11594" w:type="dxa"/>
          <w:shd w:val="clear" w:color="auto" w:fill="E7E6E6" w:themeFill="background2"/>
        </w:tcPr>
        <w:p w14:paraId="4976790B" w14:textId="397E96AD" w:rsidR="00482D15" w:rsidRPr="00A25839" w:rsidRDefault="00A622F8" w:rsidP="001C1D07">
          <w:pPr>
            <w:pStyle w:val="Header"/>
            <w:rPr>
              <w:rFonts w:ascii="Century Gothic" w:hAnsi="Century Gothic"/>
              <w:b/>
              <w:sz w:val="36"/>
            </w:rPr>
          </w:pPr>
          <w:r w:rsidRPr="00A25839">
            <w:rPr>
              <w:rFonts w:ascii="Century Gothic" w:hAnsi="Century Gothic"/>
              <w:b/>
              <w:sz w:val="36"/>
            </w:rPr>
            <w:t>Where Next?</w:t>
          </w:r>
        </w:p>
        <w:p w14:paraId="00ED3B34" w14:textId="5973C8B2" w:rsidR="00482D15" w:rsidRPr="00EF107D" w:rsidRDefault="00056ECD" w:rsidP="00056ECD">
          <w:pPr>
            <w:pStyle w:val="Header"/>
            <w:rPr>
              <w:rFonts w:ascii="Century Gothic" w:hAnsi="Century Gothic"/>
              <w:b/>
            </w:rPr>
          </w:pPr>
          <w:r>
            <w:rPr>
              <w:rFonts w:ascii="Century Gothic" w:hAnsi="Century Gothic"/>
            </w:rPr>
            <w:t>In year 11</w:t>
          </w:r>
          <w:r w:rsidR="00EF107D" w:rsidRPr="00EF107D">
            <w:rPr>
              <w:rFonts w:ascii="Century Gothic" w:hAnsi="Century Gothic"/>
            </w:rPr>
            <w:t xml:space="preserve"> you will continue to develop your knowledge and practi</w:t>
          </w:r>
          <w:r w:rsidR="00767B45">
            <w:rPr>
              <w:rFonts w:ascii="Century Gothic" w:hAnsi="Century Gothic"/>
            </w:rPr>
            <w:t>cal skills in Physics</w:t>
          </w:r>
          <w:r w:rsidR="00EF107D" w:rsidRPr="00EF107D">
            <w:rPr>
              <w:rFonts w:ascii="Century Gothic" w:hAnsi="Century Gothic"/>
            </w:rPr>
            <w:t xml:space="preserve">. </w:t>
          </w:r>
          <w:r w:rsidR="00E47F1E">
            <w:rPr>
              <w:rFonts w:ascii="Century Gothic" w:hAnsi="Century Gothic"/>
            </w:rPr>
            <w:t xml:space="preserve">You will study; </w:t>
          </w:r>
          <w:r>
            <w:rPr>
              <w:rFonts w:ascii="Century Gothic" w:hAnsi="Century Gothic"/>
            </w:rPr>
            <w:t>Atomic structure, Waves, Magnetism and Space (the space topic is only for students entered for the Triple Science examination)</w:t>
          </w:r>
        </w:p>
      </w:tc>
    </w:tr>
    <w:tr w:rsidR="00A622F8" w14:paraId="4DC31F74" w14:textId="77777777" w:rsidTr="00EF1396">
      <w:trPr>
        <w:trHeight w:val="452"/>
      </w:trPr>
      <w:tc>
        <w:tcPr>
          <w:tcW w:w="11594" w:type="dxa"/>
          <w:shd w:val="clear" w:color="auto" w:fill="002060"/>
        </w:tcPr>
        <w:p w14:paraId="6282C4C2" w14:textId="77777777" w:rsidR="00A622F8" w:rsidRDefault="00482D15" w:rsidP="00482D15">
          <w:pPr>
            <w:pStyle w:val="Header"/>
            <w:ind w:left="-1396"/>
          </w:pPr>
          <w:r>
            <w:t>Su</w:t>
          </w:r>
        </w:p>
      </w:tc>
    </w:tr>
  </w:tbl>
  <w:p w14:paraId="519A868C" w14:textId="77777777" w:rsidR="00A622F8" w:rsidRPr="001C1D07" w:rsidRDefault="00A622F8"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8CB8B" w14:textId="77777777" w:rsidR="00A80AC8" w:rsidRDefault="00A80AC8" w:rsidP="001C1D07">
      <w:pPr>
        <w:spacing w:after="0" w:line="240" w:lineRule="auto"/>
      </w:pPr>
      <w:r>
        <w:separator/>
      </w:r>
    </w:p>
  </w:footnote>
  <w:footnote w:type="continuationSeparator" w:id="0">
    <w:p w14:paraId="3EAB0A8D" w14:textId="77777777" w:rsidR="00A80AC8" w:rsidRDefault="00A80AC8"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24" w:type="dxa"/>
      <w:tblInd w:w="-1305" w:type="dxa"/>
      <w:tblLook w:val="04A0" w:firstRow="1" w:lastRow="0" w:firstColumn="1" w:lastColumn="0" w:noHBand="0" w:noVBand="1"/>
    </w:tblPr>
    <w:tblGrid>
      <w:gridCol w:w="11624"/>
    </w:tblGrid>
    <w:tr w:rsidR="00A622F8" w14:paraId="000D3A52" w14:textId="77777777" w:rsidTr="00482D15">
      <w:tc>
        <w:tcPr>
          <w:tcW w:w="11624" w:type="dxa"/>
          <w:shd w:val="clear" w:color="auto" w:fill="002060"/>
        </w:tcPr>
        <w:p w14:paraId="4BBF2C24" w14:textId="712609D1" w:rsidR="00A622F8" w:rsidRPr="001C1D07" w:rsidRDefault="009E7CA9" w:rsidP="001C1D07">
          <w:pPr>
            <w:pStyle w:val="Header"/>
            <w:rPr>
              <w:rFonts w:ascii="Century Gothic" w:hAnsi="Century Gothic"/>
              <w:b/>
              <w:sz w:val="44"/>
            </w:rPr>
          </w:pPr>
          <w:r>
            <w:rPr>
              <w:rFonts w:ascii="Century Gothic" w:hAnsi="Century Gothic"/>
              <w:b/>
              <w:sz w:val="44"/>
            </w:rPr>
            <w:t>Science</w:t>
          </w:r>
          <w:r w:rsidR="00767B45">
            <w:rPr>
              <w:rFonts w:ascii="Century Gothic" w:hAnsi="Century Gothic"/>
              <w:b/>
              <w:sz w:val="44"/>
            </w:rPr>
            <w:t>: Physics</w:t>
          </w:r>
          <w:r w:rsidR="001A15C5">
            <w:rPr>
              <w:rFonts w:ascii="Century Gothic" w:hAnsi="Century Gothic"/>
              <w:b/>
              <w:sz w:val="44"/>
            </w:rPr>
            <w:t xml:space="preserve"> @ WBS Year 10</w:t>
          </w:r>
          <w:r w:rsidR="00A622F8" w:rsidRPr="001C1D07">
            <w:rPr>
              <w:rFonts w:ascii="Century Gothic" w:hAnsi="Century Gothic"/>
              <w:b/>
              <w:sz w:val="44"/>
            </w:rPr>
            <w:t xml:space="preserve"> Roadmap</w:t>
          </w:r>
        </w:p>
      </w:tc>
    </w:tr>
    <w:tr w:rsidR="00A622F8" w14:paraId="51F03671" w14:textId="77777777" w:rsidTr="00EF1396">
      <w:trPr>
        <w:trHeight w:val="1134"/>
      </w:trPr>
      <w:tc>
        <w:tcPr>
          <w:tcW w:w="11624" w:type="dxa"/>
          <w:shd w:val="clear" w:color="auto" w:fill="E7E6E6" w:themeFill="background2"/>
        </w:tcPr>
        <w:p w14:paraId="16831C15" w14:textId="77777777" w:rsidR="00A622F8" w:rsidRPr="00C45423" w:rsidRDefault="00A622F8" w:rsidP="001C1D07">
          <w:pPr>
            <w:pStyle w:val="Header"/>
            <w:ind w:left="-1396"/>
            <w:rPr>
              <w:rFonts w:ascii="Century Gothic" w:hAnsi="Century Gothic"/>
              <w:b/>
              <w:sz w:val="24"/>
            </w:rPr>
          </w:pPr>
          <w:r>
            <w:t xml:space="preserve">Subject </w:t>
          </w:r>
          <w:r w:rsidRPr="00C45423">
            <w:rPr>
              <w:rFonts w:ascii="Century Gothic" w:hAnsi="Century Gothic"/>
              <w:b/>
              <w:sz w:val="24"/>
            </w:rPr>
            <w:t>Aim:</w:t>
          </w:r>
        </w:p>
        <w:p w14:paraId="24B63FC4" w14:textId="77777777" w:rsidR="001A15C5" w:rsidRPr="00621E7E" w:rsidRDefault="00A622F8" w:rsidP="001A15C5">
          <w:pPr>
            <w:pStyle w:val="Header"/>
            <w:rPr>
              <w:rFonts w:ascii="Century Gothic" w:hAnsi="Century Gothic"/>
              <w:sz w:val="28"/>
              <w:szCs w:val="28"/>
            </w:rPr>
          </w:pPr>
          <w:r w:rsidRPr="00C45423">
            <w:rPr>
              <w:rFonts w:ascii="Century Gothic" w:hAnsi="Century Gothic"/>
              <w:b/>
              <w:sz w:val="24"/>
            </w:rPr>
            <w:t>Subject Aim</w:t>
          </w:r>
          <w:r w:rsidR="00482D15" w:rsidRPr="00C45423">
            <w:rPr>
              <w:rFonts w:ascii="Century Gothic" w:hAnsi="Century Gothic"/>
              <w:b/>
              <w:sz w:val="24"/>
            </w:rPr>
            <w:t>:</w:t>
          </w:r>
          <w:r w:rsidR="00A25839">
            <w:rPr>
              <w:rFonts w:ascii="Century Gothic" w:hAnsi="Century Gothic"/>
              <w:b/>
              <w:sz w:val="24"/>
            </w:rPr>
            <w:t xml:space="preserve"> </w:t>
          </w:r>
          <w:r w:rsidR="00892975">
            <w:rPr>
              <w:rFonts w:ascii="Century Gothic" w:hAnsi="Century Gothic"/>
              <w:sz w:val="24"/>
            </w:rPr>
            <w:t xml:space="preserve"> </w:t>
          </w:r>
          <w:r w:rsidR="001A15C5">
            <w:rPr>
              <w:rFonts w:ascii="Calibri" w:hAnsi="Calibri" w:cs="Calibri"/>
              <w:sz w:val="28"/>
              <w:szCs w:val="28"/>
            </w:rPr>
            <w:t>You are continuing to build on your skills and knowledge and you are using correct terminology in order to describe and explain key ideas.</w:t>
          </w:r>
        </w:p>
        <w:p w14:paraId="25BB1B04" w14:textId="77777777" w:rsidR="00A622F8" w:rsidRPr="00EF1396" w:rsidRDefault="00A622F8" w:rsidP="001C1D07">
          <w:pPr>
            <w:pStyle w:val="Header"/>
            <w:ind w:left="-1396"/>
          </w:pPr>
        </w:p>
        <w:p w14:paraId="160827EC" w14:textId="77777777" w:rsidR="00A622F8" w:rsidRDefault="00A622F8" w:rsidP="001C1D07">
          <w:pPr>
            <w:pStyle w:val="Header"/>
            <w:ind w:left="-1396"/>
          </w:pPr>
        </w:p>
      </w:tc>
    </w:tr>
  </w:tbl>
  <w:p w14:paraId="07655F40" w14:textId="77777777" w:rsidR="00A622F8" w:rsidRDefault="00A622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17135"/>
    <w:rsid w:val="00056ECD"/>
    <w:rsid w:val="000B0B4E"/>
    <w:rsid w:val="000E1886"/>
    <w:rsid w:val="001328CB"/>
    <w:rsid w:val="001803BE"/>
    <w:rsid w:val="00194884"/>
    <w:rsid w:val="001A15C5"/>
    <w:rsid w:val="001A1FE2"/>
    <w:rsid w:val="001C1D07"/>
    <w:rsid w:val="001E7E5D"/>
    <w:rsid w:val="001F5B9C"/>
    <w:rsid w:val="001F6B85"/>
    <w:rsid w:val="001F794D"/>
    <w:rsid w:val="00294306"/>
    <w:rsid w:val="002C2AFE"/>
    <w:rsid w:val="00301B43"/>
    <w:rsid w:val="003110EF"/>
    <w:rsid w:val="00312FCB"/>
    <w:rsid w:val="003E43EB"/>
    <w:rsid w:val="003E46D7"/>
    <w:rsid w:val="004111B6"/>
    <w:rsid w:val="00482D15"/>
    <w:rsid w:val="00494B64"/>
    <w:rsid w:val="00496B79"/>
    <w:rsid w:val="00497062"/>
    <w:rsid w:val="005642C8"/>
    <w:rsid w:val="00587D23"/>
    <w:rsid w:val="005A39E4"/>
    <w:rsid w:val="00621653"/>
    <w:rsid w:val="006417E0"/>
    <w:rsid w:val="00676EB9"/>
    <w:rsid w:val="00683F82"/>
    <w:rsid w:val="006857AE"/>
    <w:rsid w:val="006B51CC"/>
    <w:rsid w:val="006C4135"/>
    <w:rsid w:val="006F4011"/>
    <w:rsid w:val="00701F33"/>
    <w:rsid w:val="00712AB6"/>
    <w:rsid w:val="00763A66"/>
    <w:rsid w:val="00767B45"/>
    <w:rsid w:val="00777CD9"/>
    <w:rsid w:val="00806C5D"/>
    <w:rsid w:val="00807DE6"/>
    <w:rsid w:val="00871111"/>
    <w:rsid w:val="008750F7"/>
    <w:rsid w:val="00892975"/>
    <w:rsid w:val="008E501A"/>
    <w:rsid w:val="008F3DD3"/>
    <w:rsid w:val="009021A2"/>
    <w:rsid w:val="009141F5"/>
    <w:rsid w:val="00970DEE"/>
    <w:rsid w:val="009870DC"/>
    <w:rsid w:val="009A6F9C"/>
    <w:rsid w:val="009E7CA9"/>
    <w:rsid w:val="00A04310"/>
    <w:rsid w:val="00A25839"/>
    <w:rsid w:val="00A27BC1"/>
    <w:rsid w:val="00A31DEF"/>
    <w:rsid w:val="00A622F8"/>
    <w:rsid w:val="00A80AC8"/>
    <w:rsid w:val="00AA1E09"/>
    <w:rsid w:val="00AA554F"/>
    <w:rsid w:val="00AC6C20"/>
    <w:rsid w:val="00AE6CAD"/>
    <w:rsid w:val="00B1537C"/>
    <w:rsid w:val="00B16022"/>
    <w:rsid w:val="00B44406"/>
    <w:rsid w:val="00B7397C"/>
    <w:rsid w:val="00B8753A"/>
    <w:rsid w:val="00B93523"/>
    <w:rsid w:val="00BE6AA2"/>
    <w:rsid w:val="00C12382"/>
    <w:rsid w:val="00C45423"/>
    <w:rsid w:val="00C462A4"/>
    <w:rsid w:val="00C653A7"/>
    <w:rsid w:val="00C72045"/>
    <w:rsid w:val="00C760FD"/>
    <w:rsid w:val="00CF36CC"/>
    <w:rsid w:val="00D25133"/>
    <w:rsid w:val="00D43FF5"/>
    <w:rsid w:val="00D60A64"/>
    <w:rsid w:val="00DA2A7A"/>
    <w:rsid w:val="00DD296E"/>
    <w:rsid w:val="00DE5958"/>
    <w:rsid w:val="00E47F1E"/>
    <w:rsid w:val="00ED4557"/>
    <w:rsid w:val="00EE3448"/>
    <w:rsid w:val="00EF107D"/>
    <w:rsid w:val="00EF1396"/>
    <w:rsid w:val="00F04CDD"/>
    <w:rsid w:val="00F1110F"/>
    <w:rsid w:val="00F333DA"/>
    <w:rsid w:val="00F46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unhideWhenUsed/>
    <w:rsid w:val="00496B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09765">
      <w:bodyDiv w:val="1"/>
      <w:marLeft w:val="0"/>
      <w:marRight w:val="0"/>
      <w:marTop w:val="0"/>
      <w:marBottom w:val="0"/>
      <w:divBdr>
        <w:top w:val="none" w:sz="0" w:space="0" w:color="auto"/>
        <w:left w:val="none" w:sz="0" w:space="0" w:color="auto"/>
        <w:bottom w:val="none" w:sz="0" w:space="0" w:color="auto"/>
        <w:right w:val="none" w:sz="0" w:space="0" w:color="auto"/>
      </w:divBdr>
    </w:div>
    <w:div w:id="198207784">
      <w:bodyDiv w:val="1"/>
      <w:marLeft w:val="0"/>
      <w:marRight w:val="0"/>
      <w:marTop w:val="0"/>
      <w:marBottom w:val="0"/>
      <w:divBdr>
        <w:top w:val="none" w:sz="0" w:space="0" w:color="auto"/>
        <w:left w:val="none" w:sz="0" w:space="0" w:color="auto"/>
        <w:bottom w:val="none" w:sz="0" w:space="0" w:color="auto"/>
        <w:right w:val="none" w:sz="0" w:space="0" w:color="auto"/>
      </w:divBdr>
    </w:div>
    <w:div w:id="430126804">
      <w:bodyDiv w:val="1"/>
      <w:marLeft w:val="0"/>
      <w:marRight w:val="0"/>
      <w:marTop w:val="0"/>
      <w:marBottom w:val="0"/>
      <w:divBdr>
        <w:top w:val="none" w:sz="0" w:space="0" w:color="auto"/>
        <w:left w:val="none" w:sz="0" w:space="0" w:color="auto"/>
        <w:bottom w:val="none" w:sz="0" w:space="0" w:color="auto"/>
        <w:right w:val="none" w:sz="0" w:space="0" w:color="auto"/>
      </w:divBdr>
    </w:div>
    <w:div w:id="487484384">
      <w:bodyDiv w:val="1"/>
      <w:marLeft w:val="0"/>
      <w:marRight w:val="0"/>
      <w:marTop w:val="0"/>
      <w:marBottom w:val="0"/>
      <w:divBdr>
        <w:top w:val="none" w:sz="0" w:space="0" w:color="auto"/>
        <w:left w:val="none" w:sz="0" w:space="0" w:color="auto"/>
        <w:bottom w:val="none" w:sz="0" w:space="0" w:color="auto"/>
        <w:right w:val="none" w:sz="0" w:space="0" w:color="auto"/>
      </w:divBdr>
    </w:div>
    <w:div w:id="581335633">
      <w:bodyDiv w:val="1"/>
      <w:marLeft w:val="0"/>
      <w:marRight w:val="0"/>
      <w:marTop w:val="0"/>
      <w:marBottom w:val="0"/>
      <w:divBdr>
        <w:top w:val="none" w:sz="0" w:space="0" w:color="auto"/>
        <w:left w:val="none" w:sz="0" w:space="0" w:color="auto"/>
        <w:bottom w:val="none" w:sz="0" w:space="0" w:color="auto"/>
        <w:right w:val="none" w:sz="0" w:space="0" w:color="auto"/>
      </w:divBdr>
    </w:div>
    <w:div w:id="592399824">
      <w:bodyDiv w:val="1"/>
      <w:marLeft w:val="0"/>
      <w:marRight w:val="0"/>
      <w:marTop w:val="0"/>
      <w:marBottom w:val="0"/>
      <w:divBdr>
        <w:top w:val="none" w:sz="0" w:space="0" w:color="auto"/>
        <w:left w:val="none" w:sz="0" w:space="0" w:color="auto"/>
        <w:bottom w:val="none" w:sz="0" w:space="0" w:color="auto"/>
        <w:right w:val="none" w:sz="0" w:space="0" w:color="auto"/>
      </w:divBdr>
    </w:div>
    <w:div w:id="1061365686">
      <w:bodyDiv w:val="1"/>
      <w:marLeft w:val="0"/>
      <w:marRight w:val="0"/>
      <w:marTop w:val="0"/>
      <w:marBottom w:val="0"/>
      <w:divBdr>
        <w:top w:val="none" w:sz="0" w:space="0" w:color="auto"/>
        <w:left w:val="none" w:sz="0" w:space="0" w:color="auto"/>
        <w:bottom w:val="none" w:sz="0" w:space="0" w:color="auto"/>
        <w:right w:val="none" w:sz="0" w:space="0" w:color="auto"/>
      </w:divBdr>
    </w:div>
    <w:div w:id="1078596703">
      <w:bodyDiv w:val="1"/>
      <w:marLeft w:val="0"/>
      <w:marRight w:val="0"/>
      <w:marTop w:val="0"/>
      <w:marBottom w:val="0"/>
      <w:divBdr>
        <w:top w:val="none" w:sz="0" w:space="0" w:color="auto"/>
        <w:left w:val="none" w:sz="0" w:space="0" w:color="auto"/>
        <w:bottom w:val="none" w:sz="0" w:space="0" w:color="auto"/>
        <w:right w:val="none" w:sz="0" w:space="0" w:color="auto"/>
      </w:divBdr>
    </w:div>
    <w:div w:id="1109858405">
      <w:bodyDiv w:val="1"/>
      <w:marLeft w:val="0"/>
      <w:marRight w:val="0"/>
      <w:marTop w:val="0"/>
      <w:marBottom w:val="0"/>
      <w:divBdr>
        <w:top w:val="none" w:sz="0" w:space="0" w:color="auto"/>
        <w:left w:val="none" w:sz="0" w:space="0" w:color="auto"/>
        <w:bottom w:val="none" w:sz="0" w:space="0" w:color="auto"/>
        <w:right w:val="none" w:sz="0" w:space="0" w:color="auto"/>
      </w:divBdr>
    </w:div>
    <w:div w:id="1221865825">
      <w:bodyDiv w:val="1"/>
      <w:marLeft w:val="0"/>
      <w:marRight w:val="0"/>
      <w:marTop w:val="0"/>
      <w:marBottom w:val="0"/>
      <w:divBdr>
        <w:top w:val="none" w:sz="0" w:space="0" w:color="auto"/>
        <w:left w:val="none" w:sz="0" w:space="0" w:color="auto"/>
        <w:bottom w:val="none" w:sz="0" w:space="0" w:color="auto"/>
        <w:right w:val="none" w:sz="0" w:space="0" w:color="auto"/>
      </w:divBdr>
    </w:div>
    <w:div w:id="1367682808">
      <w:bodyDiv w:val="1"/>
      <w:marLeft w:val="0"/>
      <w:marRight w:val="0"/>
      <w:marTop w:val="0"/>
      <w:marBottom w:val="0"/>
      <w:divBdr>
        <w:top w:val="none" w:sz="0" w:space="0" w:color="auto"/>
        <w:left w:val="none" w:sz="0" w:space="0" w:color="auto"/>
        <w:bottom w:val="none" w:sz="0" w:space="0" w:color="auto"/>
        <w:right w:val="none" w:sz="0" w:space="0" w:color="auto"/>
      </w:divBdr>
    </w:div>
    <w:div w:id="1540704003">
      <w:bodyDiv w:val="1"/>
      <w:marLeft w:val="0"/>
      <w:marRight w:val="0"/>
      <w:marTop w:val="0"/>
      <w:marBottom w:val="0"/>
      <w:divBdr>
        <w:top w:val="none" w:sz="0" w:space="0" w:color="auto"/>
        <w:left w:val="none" w:sz="0" w:space="0" w:color="auto"/>
        <w:bottom w:val="none" w:sz="0" w:space="0" w:color="auto"/>
        <w:right w:val="none" w:sz="0" w:space="0" w:color="auto"/>
      </w:divBdr>
    </w:div>
    <w:div w:id="1685278528">
      <w:bodyDiv w:val="1"/>
      <w:marLeft w:val="0"/>
      <w:marRight w:val="0"/>
      <w:marTop w:val="0"/>
      <w:marBottom w:val="0"/>
      <w:divBdr>
        <w:top w:val="none" w:sz="0" w:space="0" w:color="auto"/>
        <w:left w:val="none" w:sz="0" w:space="0" w:color="auto"/>
        <w:bottom w:val="none" w:sz="0" w:space="0" w:color="auto"/>
        <w:right w:val="none" w:sz="0" w:space="0" w:color="auto"/>
      </w:divBdr>
    </w:div>
    <w:div w:id="1711806194">
      <w:bodyDiv w:val="1"/>
      <w:marLeft w:val="0"/>
      <w:marRight w:val="0"/>
      <w:marTop w:val="0"/>
      <w:marBottom w:val="0"/>
      <w:divBdr>
        <w:top w:val="none" w:sz="0" w:space="0" w:color="auto"/>
        <w:left w:val="none" w:sz="0" w:space="0" w:color="auto"/>
        <w:bottom w:val="none" w:sz="0" w:space="0" w:color="auto"/>
        <w:right w:val="none" w:sz="0" w:space="0" w:color="auto"/>
      </w:divBdr>
    </w:div>
    <w:div w:id="1712725788">
      <w:bodyDiv w:val="1"/>
      <w:marLeft w:val="0"/>
      <w:marRight w:val="0"/>
      <w:marTop w:val="0"/>
      <w:marBottom w:val="0"/>
      <w:divBdr>
        <w:top w:val="none" w:sz="0" w:space="0" w:color="auto"/>
        <w:left w:val="none" w:sz="0" w:space="0" w:color="auto"/>
        <w:bottom w:val="none" w:sz="0" w:space="0" w:color="auto"/>
        <w:right w:val="none" w:sz="0" w:space="0" w:color="auto"/>
      </w:divBdr>
    </w:div>
    <w:div w:id="1783960636">
      <w:bodyDiv w:val="1"/>
      <w:marLeft w:val="0"/>
      <w:marRight w:val="0"/>
      <w:marTop w:val="0"/>
      <w:marBottom w:val="0"/>
      <w:divBdr>
        <w:top w:val="none" w:sz="0" w:space="0" w:color="auto"/>
        <w:left w:val="none" w:sz="0" w:space="0" w:color="auto"/>
        <w:bottom w:val="none" w:sz="0" w:space="0" w:color="auto"/>
        <w:right w:val="none" w:sz="0" w:space="0" w:color="auto"/>
      </w:divBdr>
    </w:div>
    <w:div w:id="1934165103">
      <w:bodyDiv w:val="1"/>
      <w:marLeft w:val="0"/>
      <w:marRight w:val="0"/>
      <w:marTop w:val="0"/>
      <w:marBottom w:val="0"/>
      <w:divBdr>
        <w:top w:val="none" w:sz="0" w:space="0" w:color="auto"/>
        <w:left w:val="none" w:sz="0" w:space="0" w:color="auto"/>
        <w:bottom w:val="none" w:sz="0" w:space="0" w:color="auto"/>
        <w:right w:val="none" w:sz="0" w:space="0" w:color="auto"/>
      </w:divBdr>
    </w:div>
    <w:div w:id="2020422746">
      <w:bodyDiv w:val="1"/>
      <w:marLeft w:val="0"/>
      <w:marRight w:val="0"/>
      <w:marTop w:val="0"/>
      <w:marBottom w:val="0"/>
      <w:divBdr>
        <w:top w:val="none" w:sz="0" w:space="0" w:color="auto"/>
        <w:left w:val="none" w:sz="0" w:space="0" w:color="auto"/>
        <w:bottom w:val="none" w:sz="0" w:space="0" w:color="auto"/>
        <w:right w:val="none" w:sz="0" w:space="0" w:color="auto"/>
      </w:divBdr>
    </w:div>
    <w:div w:id="2095087223">
      <w:bodyDiv w:val="1"/>
      <w:marLeft w:val="0"/>
      <w:marRight w:val="0"/>
      <w:marTop w:val="0"/>
      <w:marBottom w:val="0"/>
      <w:divBdr>
        <w:top w:val="none" w:sz="0" w:space="0" w:color="auto"/>
        <w:left w:val="none" w:sz="0" w:space="0" w:color="auto"/>
        <w:bottom w:val="none" w:sz="0" w:space="0" w:color="auto"/>
        <w:right w:val="none" w:sz="0" w:space="0" w:color="auto"/>
      </w:divBdr>
    </w:div>
    <w:div w:id="211859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a3cc10c9-1839-4b79-8104-ad0f417358ff">
      <UserInfo>
        <DisplayName/>
        <AccountId xsi:nil="true"/>
        <AccountType/>
      </UserInfo>
    </Owner>
    <Is_Collaboration_Space_Locked xmlns="a3cc10c9-1839-4b79-8104-ad0f417358ff" xsi:nil="true"/>
    <Templates xmlns="a3cc10c9-1839-4b79-8104-ad0f417358ff" xsi:nil="true"/>
    <NotebookType xmlns="a3cc10c9-1839-4b79-8104-ad0f417358ff" xsi:nil="true"/>
    <FolderType xmlns="a3cc10c9-1839-4b79-8104-ad0f417358ff" xsi:nil="true"/>
    <Leaders xmlns="a3cc10c9-1839-4b79-8104-ad0f417358ff">
      <UserInfo>
        <DisplayName/>
        <AccountId xsi:nil="true"/>
        <AccountType/>
      </UserInfo>
    </Leaders>
    <Distribution_Groups xmlns="a3cc10c9-1839-4b79-8104-ad0f417358ff" xsi:nil="true"/>
    <LMS_Mappings xmlns="a3cc10c9-1839-4b79-8104-ad0f417358ff" xsi:nil="true"/>
    <IsNotebookLocked xmlns="a3cc10c9-1839-4b79-8104-ad0f417358ff" xsi:nil="true"/>
    <CultureName xmlns="a3cc10c9-1839-4b79-8104-ad0f417358ff" xsi:nil="true"/>
    <TeamsChannelId xmlns="a3cc10c9-1839-4b79-8104-ad0f417358ff" xsi:nil="true"/>
    <Invited_Leaders xmlns="a3cc10c9-1839-4b79-8104-ad0f417358ff" xsi:nil="true"/>
    <DefaultSectionNames xmlns="a3cc10c9-1839-4b79-8104-ad0f417358ff" xsi:nil="true"/>
    <Self_Registration_Enabled xmlns="a3cc10c9-1839-4b79-8104-ad0f417358ff" xsi:nil="true"/>
    <Invited_Members xmlns="a3cc10c9-1839-4b79-8104-ad0f417358ff" xsi:nil="true"/>
    <Math_Settings xmlns="a3cc10c9-1839-4b79-8104-ad0f417358ff" xsi:nil="true"/>
    <Members xmlns="a3cc10c9-1839-4b79-8104-ad0f417358ff">
      <UserInfo>
        <DisplayName/>
        <AccountId xsi:nil="true"/>
        <AccountType/>
      </UserInfo>
    </Members>
    <Member_Groups xmlns="a3cc10c9-1839-4b79-8104-ad0f417358ff">
      <UserInfo>
        <DisplayName/>
        <AccountId xsi:nil="true"/>
        <AccountType/>
      </UserInfo>
    </Member_Groups>
    <Has_Leaders_Only_SectionGroup xmlns="a3cc10c9-1839-4b79-8104-ad0f417358ff" xsi:nil="true"/>
    <AppVersion xmlns="a3cc10c9-1839-4b79-8104-ad0f417358f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4BA529AEEC5540B37A3676F55CEC6F" ma:contentTypeVersion="30" ma:contentTypeDescription="Create a new document." ma:contentTypeScope="" ma:versionID="71a09609d89b7b073132c5bff5b7b301">
  <xsd:schema xmlns:xsd="http://www.w3.org/2001/XMLSchema" xmlns:xs="http://www.w3.org/2001/XMLSchema" xmlns:p="http://schemas.microsoft.com/office/2006/metadata/properties" xmlns:ns2="a3cc10c9-1839-4b79-8104-ad0f417358ff" xmlns:ns3="64ae6e99-d3c9-4d54-b808-f93f8e799a6a" targetNamespace="http://schemas.microsoft.com/office/2006/metadata/properties" ma:root="true" ma:fieldsID="8e1de24b77887bef0c1d7ec5c752236c" ns2:_="" ns3:_="">
    <xsd:import namespace="a3cc10c9-1839-4b79-8104-ad0f417358ff"/>
    <xsd:import namespace="64ae6e99-d3c9-4d54-b808-f93f8e799a6a"/>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c10c9-1839-4b79-8104-ad0f417358ff"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ae6e99-d3c9-4d54-b808-f93f8e799a6a"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a3cc10c9-1839-4b79-8104-ad0f417358ff"/>
  </ds:schemaRefs>
</ds:datastoreItem>
</file>

<file path=customXml/itemProps2.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3.xml><?xml version="1.0" encoding="utf-8"?>
<ds:datastoreItem xmlns:ds="http://schemas.openxmlformats.org/officeDocument/2006/customXml" ds:itemID="{0C03CB32-8D2C-4BB0-8772-C72F821BE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c10c9-1839-4b79-8104-ad0f417358ff"/>
    <ds:schemaRef ds:uri="64ae6e99-d3c9-4d54-b808-f93f8e799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L McGinty</cp:lastModifiedBy>
  <cp:revision>4</cp:revision>
  <cp:lastPrinted>2024-06-05T09:50:00Z</cp:lastPrinted>
  <dcterms:created xsi:type="dcterms:W3CDTF">2024-06-04T13:23:00Z</dcterms:created>
  <dcterms:modified xsi:type="dcterms:W3CDTF">2025-06-17T09:45:00Z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0x010100674BA529AEEC5540B37A3676F55CEC6F</vt:lpwstr>
  </property>
</Properties>
</file>